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rPr>
          <w:rFonts w:hint="eastAsia"/>
          <w:b/>
          <w:color w:val="000000"/>
          <w:sz w:val="44"/>
          <w:szCs w:val="44"/>
        </w:rPr>
      </w:pPr>
    </w:p>
    <w:p>
      <w:pPr>
        <w:jc w:val="center"/>
        <w:rPr>
          <w:rFonts w:hint="eastAsia"/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汕尾市科技创新券</w:t>
      </w:r>
      <w:r>
        <w:rPr>
          <w:rFonts w:hint="eastAsia"/>
          <w:b/>
          <w:color w:val="000000"/>
          <w:sz w:val="44"/>
          <w:szCs w:val="44"/>
          <w:lang w:eastAsia="zh-CN"/>
        </w:rPr>
        <w:t>兑现</w:t>
      </w:r>
      <w:r>
        <w:rPr>
          <w:rFonts w:hint="eastAsia"/>
          <w:b/>
          <w:color w:val="000000"/>
          <w:sz w:val="44"/>
          <w:szCs w:val="44"/>
        </w:rPr>
        <w:t>确认书</w: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/>
          <w:color w:val="000000"/>
        </w:rPr>
        <w:t xml:space="preserve">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ind w:firstLine="5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根据《关于印发&lt;汕尾市科技创新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券</w:t>
      </w:r>
      <w:r>
        <w:rPr>
          <w:rFonts w:hint="eastAsia" w:ascii="仿宋_GB2312" w:eastAsia="仿宋_GB2312"/>
          <w:color w:val="000000"/>
          <w:sz w:val="32"/>
          <w:szCs w:val="32"/>
        </w:rPr>
        <w:t>实施管理办法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（试行）</w:t>
      </w:r>
      <w:r>
        <w:rPr>
          <w:rFonts w:hint="eastAsia" w:ascii="仿宋_GB2312" w:eastAsia="仿宋_GB2312"/>
          <w:color w:val="000000"/>
          <w:sz w:val="32"/>
          <w:szCs w:val="32"/>
        </w:rPr>
        <w:t>&gt;的通知》相关规定，经绩效评价及公示，市科技局与市财政局联合审核，你单位可兑现金额   万元。</w:t>
      </w:r>
    </w:p>
    <w:p>
      <w:pPr>
        <w:ind w:firstLine="5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（创新券编号：    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　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  ）</w:t>
      </w:r>
    </w:p>
    <w:p>
      <w:pPr>
        <w:ind w:firstLine="54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54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54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54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54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54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5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汕尾市科学技术局</w:t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汕尾市财政局</w:t>
      </w:r>
    </w:p>
    <w:p>
      <w:pPr>
        <w:ind w:firstLine="5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年   月   日</w:t>
      </w:r>
    </w:p>
    <w:p>
      <w:pPr>
        <w:rPr>
          <w:rFonts w:hint="default"/>
          <w:color w:val="00000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74" w:left="1531" w:header="720" w:footer="1361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59690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between w:val="none" w:color="auto" w:sz="0" w:space="0"/>
                            </w:pBd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.7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XlEUZNMAAAAG&#10;AQAADwAAAGRycy9kb3ducmV2LnhtbE2PwU7DMBBE70j9B2srcaNOq4qmIU4PlbhwoyCk3tx4G0fY&#10;68h20+TvWU5wm9GsZt7Wh8k7MWJMfSAF61UBAqkNpqdOwefH61MJImVNRrtAqGDGBIdm8VDryoQ7&#10;veN4yp3gEkqVVmBzHiopU2vR67QKAxJn1xC9zmxjJ03Udy73Tm6K4ll63RMvWD3g0WL7fbp5Bbvp&#10;K+CQ8Ijn69hG28+le5uVelyuixcQGaf8dwy/+IwODTNdwo1MEk4BP5IV7LcgONyUJfsLi/1uC7Kp&#10;5X/85gdQSwMEFAAAAAgAh07iQPFn5OWuAQAASwMAAA4AAABkcnMvZTJvRG9jLnhtbK1TS27bMBDd&#10;B+gdCO5ryl4UhmA5SBAkCFC0BZIcgKZIiwB/GNKWfIH2Bl11033P5XNkSEtO2u6CbKjhzPDNezOj&#10;1eVgDdlLiNq7hs5nFSXSCd9qt23o0+PtxyUlMXHXcuOdbOhBRnq5/nCx6kMtF77zppVAEMTFug8N&#10;7VIKNWNRdNLyOPNBOgwqD5YnvMKWtcB7RLeGLarqE+s9tAG8kDGi9+YUpOuCr5QU6atSUSZiGorc&#10;UjmhnJt8svWK11vgodNipMHfwMJy7bDoGeqGJ052oP+DslqAj16lmfCWeaW0kEUDqplX/6h56HiQ&#10;RQs2J4Zzm+L7wYov+29AdIuzo8RxiyM6/vxx/PXn+Ps7mef29CHWmPUQMC8N137IqaM/ojOrHhTY&#10;/EU9BOPY6MO5uXJIRORHy8VyWWFIYGy6IA57eR4gpjvpLclGQwGnV5rK959jOqVOKbma87faGPTz&#10;2ri/HIiZPSxzP3HMVho2w0h849sD6ulx8A11uJmUmHuHfc07MhkwGZvJ2AXQ264sUa4Xw9UuIYnC&#10;LVc4wY6FcWJF3bhdeSVe30vWyz+wf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eURRk0wAAAAYB&#10;AAAPAAAAAAAAAAEAIAAAACIAAABkcnMvZG93bnJldi54bWxQSwECFAAUAAAACACHTuJA8Wfk5a4B&#10;AABLAwAADgAAAAAAAAABACAAAAAi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between w:val="none" w:color="auto" w:sz="0" w:space="0"/>
                      </w:pBdr>
                      <w:rPr>
                        <w:rFonts w:hint="eastAsia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59690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.7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XlEUZNMAAAAG&#10;AQAADwAAAGRycy9kb3ducmV2LnhtbE2PwU7DMBBE70j9B2srcaNOq4qmIU4PlbhwoyCk3tx4G0fY&#10;68h20+TvWU5wm9GsZt7Wh8k7MWJMfSAF61UBAqkNpqdOwefH61MJImVNRrtAqGDGBIdm8VDryoQ7&#10;veN4yp3gEkqVVmBzHiopU2vR67QKAxJn1xC9zmxjJ03Udy73Tm6K4ll63RMvWD3g0WL7fbp5Bbvp&#10;K+CQ8Ijn69hG28+le5uVelyuixcQGaf8dwy/+IwODTNdwo1MEk4BP5IV7LcgONyUJfsLi/1uC7Kp&#10;5X/85gdQSwMEFAAAAAgAh07iQOHMPb2uAQAASwMAAA4AAABkcnMvZTJvRG9jLnhtbK1TS27bMBDd&#10;B+gdCO5jKloEhmA5aBEkCFC0AZIcgKZIiwB/GNKWfIH2Bll1033O5XNkSFtO2uyKbqjhzPDNezOj&#10;xdVoDdlKiNq7ll7MKkqkE77Tbt3Sp8eb8zklMXHXceOdbOlORnq1/HS2GEIja99700kgCOJiM4SW&#10;9imFhrEoeml5nPkgHQaVB8sTXmHNOuADolvD6qq6ZIOHLoAXMkb0Xh+CdFnwlZIifVcqykRMS5Fb&#10;KieUc5VPtlzwZg089FocafB/YGG5dlj0BHXNEycb0B+grBbgo1dpJrxlXiktZNGAai6qv9Q89DzI&#10;ogWbE8OpTfH/wYpv23sgumtpTYnjFke0f/65//Wy//2D1Lk9Q4gNZj0EzEvjFz/imCd/RGdWPSqw&#10;+Yt6CMax0btTc+WYiMiP5vV8XmFIYGy6ID57ex4gplvpLclGSwGnV5rKt19jOqROKbma8zfamDJB&#10;4/5wIGb2sMz9wDFbaVyNR0Er3+1Qz4CDb6nDzaTE3Dnsa96RyYDJWE3GJoBe92WJcr0YPm8Skijc&#10;coUD7LEwTqyoO25XXon395L19g8sX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eURRk0wAAAAYB&#10;AAAPAAAAAAAAAAEAIAAAACIAAABkcnMvZG93bnJldi54bWxQSwECFAAUAAAACACHTuJA4cw9va4B&#10;AABLAwAADgAAAAAAAAABACAAAAAi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F7944"/>
    <w:rsid w:val="0A332A59"/>
    <w:rsid w:val="2D0769CC"/>
    <w:rsid w:val="46A42A86"/>
    <w:rsid w:val="662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both"/>
    </w:pPr>
    <w:rPr>
      <w:rFonts w:hint="eastAsia" w:ascii="宋体" w:hAnsi="宋体" w:eastAsia="宋体" w:cs="宋体"/>
      <w:color w:val="000000"/>
      <w:kern w:val="2"/>
      <w:sz w:val="24"/>
      <w:szCs w:val="24"/>
      <w:lang w:val="en-US" w:eastAsia="zh-CN" w:bidi="ar"/>
    </w:rPr>
  </w:style>
  <w:style w:type="character" w:customStyle="1" w:styleId="8">
    <w:name w:val="16"/>
    <w:basedOn w:val="5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paragraph" w:customStyle="1" w:styleId="9">
    <w:name w:val="正文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2020-11-09T08:55:00Z</dcterms:created>
  <dc:creator>林思颖</dc:creator>
  <cp:lastModifiedBy>Administrator</cp:lastModifiedBy>
  <dcterms:modified xsi:type="dcterms:W3CDTF">2020-11-09T11:03:21Z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