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5"/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30"/>
          <w:szCs w:val="30"/>
          <w:shd w:val="clear" w:fill="FFFFFF"/>
        </w:rPr>
        <w:t>20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30"/>
          <w:szCs w:val="30"/>
          <w:shd w:val="clear" w:fill="FFFFFF"/>
          <w:lang w:val="en-US" w:eastAsia="zh-CN"/>
        </w:rPr>
        <w:t>20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30"/>
          <w:szCs w:val="30"/>
          <w:shd w:val="clear" w:fill="FFFFFF"/>
        </w:rPr>
        <w:t>年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30"/>
          <w:szCs w:val="30"/>
          <w:shd w:val="clear" w:fill="FFFFFF"/>
          <w:lang w:eastAsia="zh-CN"/>
        </w:rPr>
        <w:t>省级知识产权后补助专项资金项目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32"/>
          <w:szCs w:val="32"/>
          <w:lang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32"/>
          <w:szCs w:val="32"/>
          <w:shd w:val="clear" w:fill="FFFFFF"/>
          <w:lang w:val="en-US" w:eastAsia="zh-CN"/>
        </w:rPr>
        <w:t>企业知识产权管理贯标通过认证项目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32"/>
          <w:szCs w:val="32"/>
          <w:shd w:val="clear" w:fill="FFFFFF"/>
          <w:lang w:eastAsia="zh-CN"/>
        </w:rPr>
        <w:t>资金分配方案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22"/>
          <w:szCs w:val="22"/>
          <w:shd w:val="clear" w:fill="FFFFFF"/>
        </w:rPr>
        <w:t> </w:t>
      </w:r>
    </w:p>
    <w:tbl>
      <w:tblPr>
        <w:tblStyle w:val="3"/>
        <w:tblW w:w="9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456"/>
        <w:gridCol w:w="1896"/>
        <w:gridCol w:w="1772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tblHeader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贯标企业名称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拟补助金额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贯标认证证书发证日期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zh-CN" w:bidi="ar"/>
              </w:rPr>
              <w:t>广东春天地毯智能织造有限公司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万元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20.5.24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zh-CN" w:bidi="ar"/>
              </w:rPr>
              <w:t>广东众恒科技有限公司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3万元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20.5.22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2019年已前补助2万元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zh-CN" w:bidi="ar"/>
              </w:rPr>
              <w:t>广东孟河中医药研究有限公司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万元</w:t>
            </w:r>
            <w:bookmarkStart w:id="0" w:name="_GoBack"/>
            <w:bookmarkEnd w:id="0"/>
          </w:p>
        </w:tc>
        <w:tc>
          <w:tcPr>
            <w:tcW w:w="17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2020.8.4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22"/>
          <w:szCs w:val="2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22"/>
          <w:szCs w:val="22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94597"/>
    <w:rsid w:val="112012DB"/>
    <w:rsid w:val="11C95548"/>
    <w:rsid w:val="1E682827"/>
    <w:rsid w:val="21A95B09"/>
    <w:rsid w:val="226819CE"/>
    <w:rsid w:val="2F6E0418"/>
    <w:rsid w:val="430D3F5A"/>
    <w:rsid w:val="471F001D"/>
    <w:rsid w:val="4BC57B6A"/>
    <w:rsid w:val="62DE2A9C"/>
    <w:rsid w:val="6BA113E8"/>
    <w:rsid w:val="71994597"/>
    <w:rsid w:val="791B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2020-08-31T00:54:00Z</dcterms:created>
  <dc:creator>汪颖</dc:creator>
  <cp:lastModifiedBy>汪颖</cp:lastModifiedBy>
  <cp:lastPrinted>2020-09-01T02:25:18Z</cp:lastPrinted>
  <dcterms:modified xsi:type="dcterms:W3CDTF">2020-09-01T02:31:43Z</dcterms:modified>
  <dc:title>_x000B_2020年知识产权后补助专项资金项目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