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snapToGrid/>
        <w:spacing w:line="600" w:lineRule="exact"/>
        <w:rPr>
          <w:rFonts w:hint="eastAsia" w:ascii="黑体" w:hAnsi="黑体" w:eastAsia="黑体" w:cs="黑体"/>
          <w:bCs/>
          <w:sz w:val="32"/>
          <w:szCs w:val="32"/>
        </w:rPr>
      </w:pPr>
      <w:r>
        <w:rPr>
          <w:rFonts w:hint="eastAsia" w:ascii="黑体" w:hAnsi="黑体" w:eastAsia="黑体" w:cs="黑体"/>
          <w:bCs/>
          <w:sz w:val="32"/>
          <w:szCs w:val="32"/>
        </w:rPr>
        <w:t>附件</w:t>
      </w:r>
    </w:p>
    <w:p>
      <w:pPr>
        <w:pageBreakBefore w:val="0"/>
        <w:widowControl/>
        <w:kinsoku/>
        <w:wordWrap/>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b w:val="0"/>
          <w:bCs w:val="0"/>
          <w:sz w:val="44"/>
          <w:szCs w:val="44"/>
          <w:highlight w:val="none"/>
          <w:lang w:val="en-US" w:eastAsia="zh-CN"/>
        </w:rPr>
      </w:pPr>
    </w:p>
    <w:p>
      <w:pPr>
        <w:pageBreakBefore w:val="0"/>
        <w:widowControl/>
        <w:kinsoku/>
        <w:wordWrap/>
        <w:overflowPunct/>
        <w:topLinePunct w:val="0"/>
        <w:autoSpaceDE/>
        <w:autoSpaceDN/>
        <w:bidi w:val="0"/>
        <w:adjustRightInd/>
        <w:snapToGrid/>
        <w:spacing w:line="600" w:lineRule="exact"/>
        <w:jc w:val="center"/>
        <w:rPr>
          <w:rFonts w:hint="eastAsia" w:ascii="小标宋" w:hAnsi="小标宋" w:eastAsia="小标宋" w:cs="小标宋"/>
          <w:b w:val="0"/>
          <w:bCs w:val="0"/>
          <w:spacing w:val="-6"/>
          <w:sz w:val="44"/>
          <w:szCs w:val="44"/>
          <w:highlight w:val="none"/>
        </w:rPr>
      </w:pPr>
      <w:r>
        <w:rPr>
          <w:rFonts w:hint="eastAsia" w:ascii="小标宋" w:hAnsi="小标宋" w:eastAsia="小标宋" w:cs="小标宋"/>
          <w:b w:val="0"/>
          <w:bCs w:val="0"/>
          <w:spacing w:val="-6"/>
          <w:sz w:val="44"/>
          <w:szCs w:val="44"/>
          <w:highlight w:val="none"/>
          <w:lang w:val="en-US" w:eastAsia="zh-CN"/>
        </w:rPr>
        <w:t>“省检测监管平台”和“专家库模块”使用人员信息收集表</w:t>
      </w:r>
    </w:p>
    <w:p>
      <w:pPr>
        <w:widowControl/>
        <w:spacing w:line="560" w:lineRule="exact"/>
        <w:rPr>
          <w:rFonts w:hint="eastAsia" w:ascii="仿宋_GB2312" w:hAnsi="仿宋_GB2312" w:eastAsia="仿宋_GB2312" w:cs="仿宋_GB2312"/>
          <w:b w:val="0"/>
          <w:bCs w:val="0"/>
          <w:sz w:val="32"/>
          <w:szCs w:val="32"/>
          <w:highlight w:val="none"/>
          <w:lang w:eastAsia="zh-CN"/>
        </w:rPr>
      </w:pPr>
    </w:p>
    <w:p>
      <w:pPr>
        <w:widowControl/>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highlight w:val="none"/>
          <w:lang w:eastAsia="zh-CN"/>
        </w:rPr>
        <w:t>填报单位（盖章）：</w:t>
      </w:r>
      <w:r>
        <w:rPr>
          <w:rFonts w:hint="eastAsia" w:ascii="仿宋_GB2312" w:hAnsi="仿宋_GB2312" w:eastAsia="仿宋_GB2312" w:cs="仿宋_GB2312"/>
          <w:b w:val="0"/>
          <w:bCs w:val="0"/>
          <w:sz w:val="32"/>
          <w:szCs w:val="32"/>
          <w:highlight w:val="none"/>
          <w:lang w:val="en-US" w:eastAsia="zh-CN"/>
        </w:rPr>
        <w:t xml:space="preserve">                                                 填报时间：</w:t>
      </w:r>
    </w:p>
    <w:tbl>
      <w:tblPr>
        <w:tblStyle w:val="1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8"/>
        <w:gridCol w:w="2969"/>
        <w:gridCol w:w="4570"/>
        <w:gridCol w:w="1727"/>
        <w:gridCol w:w="1727"/>
        <w:gridCol w:w="1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96" w:hRule="atLeast"/>
          <w:tblHeader/>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eastAsia" w:ascii="仿宋_GB2312" w:hAnsi="仿宋_GB2312" w:eastAsia="仿宋_GB2312" w:cs="仿宋_GB2312"/>
                <w:b/>
                <w:bCs/>
                <w:i w:val="0"/>
                <w:iCs w:val="0"/>
                <w:color w:val="000000"/>
                <w:sz w:val="28"/>
                <w:szCs w:val="28"/>
                <w:u w:val="none"/>
                <w:lang w:val="en-US" w:eastAsia="zh-CN"/>
              </w:rPr>
            </w:pPr>
            <w:bookmarkStart w:id="0" w:name="gkfs"/>
            <w:bookmarkEnd w:id="0"/>
            <w:bookmarkStart w:id="1" w:name="jd"/>
            <w:bookmarkEnd w:id="1"/>
            <w:r>
              <w:rPr>
                <w:rFonts w:hint="eastAsia" w:ascii="仿宋_GB2312" w:hAnsi="仿宋_GB2312" w:eastAsia="仿宋_GB2312" w:cs="仿宋_GB2312"/>
                <w:b/>
                <w:bCs/>
                <w:i w:val="0"/>
                <w:iCs w:val="0"/>
                <w:color w:val="000000"/>
                <w:sz w:val="28"/>
                <w:szCs w:val="28"/>
                <w:u w:val="none"/>
                <w:lang w:val="en-US" w:eastAsia="zh-CN"/>
              </w:rPr>
              <w:t>序号</w:t>
            </w:r>
          </w:p>
        </w:tc>
        <w:tc>
          <w:tcPr>
            <w:tcW w:w="10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eastAsia" w:ascii="仿宋_GB2312" w:hAnsi="仿宋_GB2312" w:eastAsia="仿宋_GB2312" w:cs="仿宋_GB2312"/>
                <w:b/>
                <w:bCs/>
                <w:i w:val="0"/>
                <w:iCs w:val="0"/>
                <w:color w:val="000000"/>
                <w:sz w:val="28"/>
                <w:szCs w:val="28"/>
                <w:u w:val="none"/>
                <w:lang w:val="en-US" w:eastAsia="zh-CN"/>
              </w:rPr>
            </w:pPr>
            <w:r>
              <w:rPr>
                <w:rFonts w:hint="eastAsia" w:ascii="仿宋_GB2312" w:hAnsi="仿宋_GB2312" w:eastAsia="仿宋_GB2312" w:cs="仿宋_GB2312"/>
                <w:b/>
                <w:bCs/>
                <w:i w:val="0"/>
                <w:iCs w:val="0"/>
                <w:color w:val="000000"/>
                <w:sz w:val="28"/>
                <w:szCs w:val="28"/>
                <w:u w:val="none"/>
                <w:lang w:val="en-US" w:eastAsia="zh-CN"/>
              </w:rPr>
              <w:t>平台类型</w:t>
            </w:r>
          </w:p>
        </w:tc>
        <w:tc>
          <w:tcPr>
            <w:tcW w:w="16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default" w:ascii="仿宋_GB2312" w:hAnsi="仿宋_GB2312" w:eastAsia="仿宋_GB2312" w:cs="仿宋_GB2312"/>
                <w:b/>
                <w:bCs/>
                <w:i w:val="0"/>
                <w:iCs w:val="0"/>
                <w:color w:val="000000"/>
                <w:sz w:val="28"/>
                <w:szCs w:val="28"/>
                <w:u w:val="none"/>
                <w:lang w:val="en-US" w:eastAsia="zh-CN"/>
              </w:rPr>
            </w:pPr>
            <w:r>
              <w:rPr>
                <w:rFonts w:hint="eastAsia" w:ascii="仿宋_GB2312" w:hAnsi="仿宋_GB2312" w:eastAsia="仿宋_GB2312" w:cs="仿宋_GB2312"/>
                <w:b/>
                <w:bCs/>
                <w:i w:val="0"/>
                <w:iCs w:val="0"/>
                <w:color w:val="000000"/>
                <w:sz w:val="28"/>
                <w:szCs w:val="28"/>
                <w:u w:val="none"/>
                <w:lang w:val="en-US" w:eastAsia="zh-CN"/>
              </w:rPr>
              <w:t>使用人员</w:t>
            </w:r>
          </w:p>
        </w:tc>
        <w:tc>
          <w:tcPr>
            <w:tcW w:w="6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default" w:ascii="仿宋_GB2312" w:hAnsi="仿宋_GB2312" w:eastAsia="仿宋_GB2312" w:cs="仿宋_GB2312"/>
                <w:b/>
                <w:bCs/>
                <w:i w:val="0"/>
                <w:iCs w:val="0"/>
                <w:color w:val="000000"/>
                <w:sz w:val="28"/>
                <w:szCs w:val="28"/>
                <w:u w:val="none"/>
                <w:lang w:val="en-US" w:eastAsia="zh-CN"/>
              </w:rPr>
            </w:pPr>
            <w:r>
              <w:rPr>
                <w:rFonts w:hint="eastAsia" w:ascii="仿宋_GB2312" w:hAnsi="仿宋_GB2312" w:eastAsia="仿宋_GB2312" w:cs="仿宋_GB2312"/>
                <w:b/>
                <w:bCs/>
                <w:i w:val="0"/>
                <w:iCs w:val="0"/>
                <w:color w:val="000000"/>
                <w:sz w:val="28"/>
                <w:szCs w:val="28"/>
                <w:u w:val="none"/>
                <w:lang w:val="en-US" w:eastAsia="zh-CN"/>
              </w:rPr>
              <w:t>职  务</w:t>
            </w:r>
          </w:p>
        </w:tc>
        <w:tc>
          <w:tcPr>
            <w:tcW w:w="6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default" w:ascii="仿宋_GB2312" w:hAnsi="仿宋_GB2312" w:eastAsia="仿宋_GB2312" w:cs="仿宋_GB2312"/>
                <w:b/>
                <w:bCs/>
                <w:i w:val="0"/>
                <w:iCs w:val="0"/>
                <w:color w:val="000000"/>
                <w:sz w:val="28"/>
                <w:szCs w:val="28"/>
                <w:u w:val="none"/>
                <w:lang w:val="en-US" w:eastAsia="zh-CN"/>
              </w:rPr>
            </w:pPr>
            <w:r>
              <w:rPr>
                <w:rFonts w:hint="eastAsia" w:ascii="仿宋_GB2312" w:hAnsi="仿宋_GB2312" w:eastAsia="仿宋_GB2312" w:cs="仿宋_GB2312"/>
                <w:b/>
                <w:bCs/>
                <w:i w:val="0"/>
                <w:iCs w:val="0"/>
                <w:color w:val="000000"/>
                <w:sz w:val="28"/>
                <w:szCs w:val="28"/>
                <w:u w:val="none"/>
                <w:lang w:val="en-US" w:eastAsia="zh-CN"/>
              </w:rPr>
              <w:t>手机号码</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default" w:ascii="仿宋_GB2312" w:hAnsi="仿宋_GB2312" w:eastAsia="仿宋_GB2312" w:cs="仿宋_GB2312"/>
                <w:b/>
                <w:bCs/>
                <w:i w:val="0"/>
                <w:iCs w:val="0"/>
                <w:color w:val="000000"/>
                <w:sz w:val="28"/>
                <w:szCs w:val="28"/>
                <w:u w:val="none"/>
                <w:lang w:val="en-US" w:eastAsia="zh-CN"/>
              </w:rPr>
            </w:pPr>
            <w:r>
              <w:rPr>
                <w:rFonts w:hint="eastAsia" w:ascii="仿宋_GB2312" w:hAnsi="仿宋_GB2312" w:eastAsia="仿宋_GB2312" w:cs="仿宋_GB2312"/>
                <w:b/>
                <w:bCs/>
                <w:i w:val="0"/>
                <w:iCs w:val="0"/>
                <w:color w:val="000000"/>
                <w:sz w:val="28"/>
                <w:szCs w:val="28"/>
                <w:u w:val="none"/>
                <w:lang w:val="en-US" w:eastAsia="zh-CN"/>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w:t>
            </w:r>
          </w:p>
        </w:tc>
        <w:tc>
          <w:tcPr>
            <w:tcW w:w="10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省检测监管平台</w:t>
            </w:r>
          </w:p>
        </w:tc>
        <w:tc>
          <w:tcPr>
            <w:tcW w:w="16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eastAsia" w:ascii="仿宋_GB2312" w:hAnsi="仿宋_GB2312" w:eastAsia="仿宋_GB2312" w:cs="仿宋_GB2312"/>
                <w:i w:val="0"/>
                <w:iCs w:val="0"/>
                <w:color w:val="000000"/>
                <w:sz w:val="28"/>
                <w:szCs w:val="28"/>
                <w:u w:val="none"/>
                <w:lang w:val="en-US" w:eastAsia="zh-CN"/>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eastAsia" w:ascii="仿宋_GB2312" w:hAnsi="仿宋_GB2312" w:eastAsia="仿宋_GB2312" w:cs="仿宋_GB2312"/>
                <w:i w:val="0"/>
                <w:iCs w:val="0"/>
                <w:color w:val="000000"/>
                <w:sz w:val="28"/>
                <w:szCs w:val="28"/>
                <w:u w:val="none"/>
                <w:lang w:val="en-US" w:eastAsia="zh-CN"/>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eastAsia" w:ascii="仿宋_GB2312" w:hAnsi="仿宋_GB2312" w:eastAsia="仿宋_GB2312" w:cs="仿宋_GB2312"/>
                <w:i w:val="0"/>
                <w:iCs w:val="0"/>
                <w:color w:val="000000"/>
                <w:sz w:val="28"/>
                <w:szCs w:val="28"/>
                <w:u w:val="none"/>
                <w:lang w:val="en-US" w:eastAsia="zh-CN"/>
              </w:rPr>
            </w:pPr>
          </w:p>
        </w:tc>
        <w:tc>
          <w:tcPr>
            <w:tcW w:w="7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eastAsia" w:ascii="仿宋_GB2312" w:hAnsi="仿宋_GB2312" w:eastAsia="仿宋_GB2312" w:cs="仿宋_GB2312"/>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w:t>
            </w:r>
          </w:p>
        </w:tc>
        <w:tc>
          <w:tcPr>
            <w:tcW w:w="10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专家库模块</w:t>
            </w:r>
          </w:p>
        </w:tc>
        <w:tc>
          <w:tcPr>
            <w:tcW w:w="16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default" w:ascii="仿宋_GB2312" w:hAnsi="仿宋_GB2312" w:eastAsia="仿宋_GB2312" w:cs="仿宋_GB2312"/>
                <w:i w:val="0"/>
                <w:iCs w:val="0"/>
                <w:color w:val="000000"/>
                <w:sz w:val="28"/>
                <w:szCs w:val="28"/>
                <w:u w:val="none"/>
                <w:lang w:val="en-US" w:eastAsia="zh-CN"/>
              </w:rPr>
            </w:pPr>
            <w:bookmarkStart w:id="2" w:name="_GoBack"/>
            <w:bookmarkEnd w:id="2"/>
          </w:p>
        </w:tc>
        <w:tc>
          <w:tcPr>
            <w:tcW w:w="6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default" w:ascii="仿宋_GB2312" w:hAnsi="仿宋_GB2312" w:eastAsia="仿宋_GB2312" w:cs="仿宋_GB2312"/>
                <w:i w:val="0"/>
                <w:iCs w:val="0"/>
                <w:color w:val="000000"/>
                <w:sz w:val="28"/>
                <w:szCs w:val="28"/>
                <w:u w:val="none"/>
                <w:lang w:val="en-US" w:eastAsia="zh-CN"/>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default" w:ascii="仿宋_GB2312" w:hAnsi="仿宋_GB2312" w:eastAsia="仿宋_GB2312" w:cs="仿宋_GB2312"/>
                <w:i w:val="0"/>
                <w:iCs w:val="0"/>
                <w:color w:val="000000"/>
                <w:sz w:val="28"/>
                <w:szCs w:val="28"/>
                <w:u w:val="none"/>
                <w:lang w:val="en-US" w:eastAsia="zh-CN"/>
              </w:rPr>
            </w:pPr>
          </w:p>
        </w:tc>
        <w:tc>
          <w:tcPr>
            <w:tcW w:w="7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default" w:ascii="仿宋_GB2312" w:hAnsi="仿宋_GB2312" w:eastAsia="仿宋_GB2312" w:cs="仿宋_GB2312"/>
                <w:i w:val="0"/>
                <w:iCs w:val="0"/>
                <w:color w:val="000000"/>
                <w:sz w:val="28"/>
                <w:szCs w:val="28"/>
                <w:u w:val="none"/>
                <w:lang w:val="en-US" w:eastAsia="zh-CN"/>
              </w:rPr>
            </w:pPr>
          </w:p>
        </w:tc>
      </w:tr>
    </w:tbl>
    <w:p>
      <w:pPr>
        <w:pageBreakBefore w:val="0"/>
        <w:widowControl/>
        <w:kinsoku/>
        <w:wordWrap/>
        <w:overflowPunct/>
        <w:topLinePunct w:val="0"/>
        <w:autoSpaceDE/>
        <w:autoSpaceDN/>
        <w:bidi w:val="0"/>
        <w:adjustRightInd/>
        <w:snapToGrid/>
        <w:spacing w:line="600" w:lineRule="exact"/>
        <w:ind w:left="1680" w:hanging="1680" w:hangingChars="6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填报说明：1.“省检测监管平台”使用人员主要负责属地检测机构能力核查和检测报告出具等行为的日常管理；</w:t>
      </w:r>
    </w:p>
    <w:p>
      <w:pPr>
        <w:pageBreakBefore w:val="0"/>
        <w:widowControl/>
        <w:kinsoku/>
        <w:wordWrap/>
        <w:overflowPunct/>
        <w:topLinePunct w:val="0"/>
        <w:autoSpaceDE/>
        <w:autoSpaceDN/>
        <w:bidi w:val="0"/>
        <w:adjustRightInd/>
        <w:snapToGrid/>
        <w:spacing w:line="600" w:lineRule="exact"/>
        <w:ind w:firstLine="1400" w:firstLineChars="5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2.“专家库模块”使用人员主要负责属地检测机构资质评审专家的选取；</w:t>
      </w:r>
    </w:p>
    <w:p>
      <w:pPr>
        <w:pageBreakBefore w:val="0"/>
        <w:widowControl/>
        <w:kinsoku/>
        <w:wordWrap/>
        <w:overflowPunct/>
        <w:topLinePunct w:val="0"/>
        <w:autoSpaceDE/>
        <w:autoSpaceDN/>
        <w:bidi w:val="0"/>
        <w:adjustRightInd/>
        <w:snapToGrid/>
        <w:spacing w:line="600" w:lineRule="exact"/>
        <w:ind w:left="1672" w:leftChars="435" w:hanging="280" w:hangingChar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3.结合建设工程质量检测管理工作实际，各地市“省检测监管平台”和“专家库模块”使用人员可以为同一名公务人员</w:t>
      </w:r>
      <w:r>
        <w:rPr>
          <w:rFonts w:hint="eastAsia" w:ascii="仿宋_GB2312" w:hAnsi="仿宋_GB2312" w:cs="仿宋_GB2312"/>
          <w:sz w:val="28"/>
          <w:szCs w:val="28"/>
          <w:lang w:val="en-US" w:eastAsia="zh-CN"/>
        </w:rPr>
        <w:t>；</w:t>
      </w:r>
    </w:p>
    <w:p>
      <w:pPr>
        <w:pageBreakBefore w:val="0"/>
        <w:widowControl/>
        <w:kinsoku/>
        <w:wordWrap/>
        <w:overflowPunct/>
        <w:topLinePunct w:val="0"/>
        <w:autoSpaceDE/>
        <w:autoSpaceDN/>
        <w:bidi w:val="0"/>
        <w:adjustRightInd/>
        <w:snapToGrid/>
        <w:spacing w:line="600" w:lineRule="exact"/>
        <w:ind w:firstLine="1400" w:firstLineChars="500"/>
        <w:rPr>
          <w:rFonts w:ascii="仿宋_GB2312"/>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bCs/>
          <w:color w:val="auto"/>
          <w:sz w:val="28"/>
          <w:szCs w:val="28"/>
          <w:highlight w:val="none"/>
          <w:lang w:val="en-US" w:eastAsia="zh-CN"/>
        </w:rPr>
        <w:t>相关人员信息请报送我厅工程质量安全监管处</w:t>
      </w:r>
      <w:r>
        <w:rPr>
          <w:rFonts w:hint="eastAsia" w:ascii="仿宋_GB2312" w:hAnsi="仿宋_GB2312" w:cs="仿宋_GB2312"/>
          <w:bCs/>
          <w:color w:val="auto"/>
          <w:sz w:val="28"/>
          <w:szCs w:val="28"/>
          <w:highlight w:val="none"/>
          <w:lang w:val="en-US" w:eastAsia="zh-CN"/>
        </w:rPr>
        <w:t>。</w:t>
      </w: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588" w:right="1644" w:bottom="1474" w:left="1418" w:header="851" w:footer="992" w:gutter="0"/>
      <w:pgNumType w:fmt="numberInDash" w:start="1"/>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heme="minorEastAsia" w:hAnsiTheme="minorEastAsia" w:eastAsiaTheme="minorEastAsia"/>
        <w:sz w:val="28"/>
        <w:szCs w:val="28"/>
      </w:rP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147"/>
    <w:rsid w:val="00033822"/>
    <w:rsid w:val="0006413B"/>
    <w:rsid w:val="0007670D"/>
    <w:rsid w:val="000A3A81"/>
    <w:rsid w:val="000A4836"/>
    <w:rsid w:val="000B0F7C"/>
    <w:rsid w:val="000B1235"/>
    <w:rsid w:val="000C20EF"/>
    <w:rsid w:val="000D38BA"/>
    <w:rsid w:val="000D5C00"/>
    <w:rsid w:val="000E74CC"/>
    <w:rsid w:val="000F22F4"/>
    <w:rsid w:val="000F69C6"/>
    <w:rsid w:val="00100DDB"/>
    <w:rsid w:val="00113C07"/>
    <w:rsid w:val="001233C5"/>
    <w:rsid w:val="00123AAC"/>
    <w:rsid w:val="00145255"/>
    <w:rsid w:val="00197499"/>
    <w:rsid w:val="001A5865"/>
    <w:rsid w:val="001A7844"/>
    <w:rsid w:val="001B5928"/>
    <w:rsid w:val="001C2D3C"/>
    <w:rsid w:val="001C2FDC"/>
    <w:rsid w:val="001C6E3C"/>
    <w:rsid w:val="001E1A20"/>
    <w:rsid w:val="001E5005"/>
    <w:rsid w:val="00205FE0"/>
    <w:rsid w:val="0020679B"/>
    <w:rsid w:val="00207756"/>
    <w:rsid w:val="00236A01"/>
    <w:rsid w:val="00241D13"/>
    <w:rsid w:val="00243C07"/>
    <w:rsid w:val="00266248"/>
    <w:rsid w:val="00267307"/>
    <w:rsid w:val="002707B2"/>
    <w:rsid w:val="00273308"/>
    <w:rsid w:val="00276E0A"/>
    <w:rsid w:val="0028522D"/>
    <w:rsid w:val="0028610A"/>
    <w:rsid w:val="00287A1D"/>
    <w:rsid w:val="0029631E"/>
    <w:rsid w:val="002964A1"/>
    <w:rsid w:val="002C28E4"/>
    <w:rsid w:val="002D7456"/>
    <w:rsid w:val="002E022D"/>
    <w:rsid w:val="002E02A6"/>
    <w:rsid w:val="00306CCA"/>
    <w:rsid w:val="00312AE5"/>
    <w:rsid w:val="00314850"/>
    <w:rsid w:val="0032789F"/>
    <w:rsid w:val="003428FD"/>
    <w:rsid w:val="00366488"/>
    <w:rsid w:val="00385490"/>
    <w:rsid w:val="003A0723"/>
    <w:rsid w:val="003A0EB5"/>
    <w:rsid w:val="003A1D62"/>
    <w:rsid w:val="003B6F16"/>
    <w:rsid w:val="003C2B2C"/>
    <w:rsid w:val="003C6534"/>
    <w:rsid w:val="003D5744"/>
    <w:rsid w:val="003E2AF1"/>
    <w:rsid w:val="003F33BA"/>
    <w:rsid w:val="00402337"/>
    <w:rsid w:val="00410D60"/>
    <w:rsid w:val="0041231E"/>
    <w:rsid w:val="0042061F"/>
    <w:rsid w:val="004234DA"/>
    <w:rsid w:val="004400B7"/>
    <w:rsid w:val="00443147"/>
    <w:rsid w:val="0045464D"/>
    <w:rsid w:val="004716FD"/>
    <w:rsid w:val="00492B6F"/>
    <w:rsid w:val="004B6F3E"/>
    <w:rsid w:val="004D3F4C"/>
    <w:rsid w:val="004F3A1F"/>
    <w:rsid w:val="004F6BE8"/>
    <w:rsid w:val="005028AA"/>
    <w:rsid w:val="005110BB"/>
    <w:rsid w:val="00517223"/>
    <w:rsid w:val="0052096F"/>
    <w:rsid w:val="00534F52"/>
    <w:rsid w:val="00555B8B"/>
    <w:rsid w:val="005748D3"/>
    <w:rsid w:val="005A13DA"/>
    <w:rsid w:val="005A261D"/>
    <w:rsid w:val="005B1989"/>
    <w:rsid w:val="005B23F4"/>
    <w:rsid w:val="005B3EAC"/>
    <w:rsid w:val="005D33D2"/>
    <w:rsid w:val="005E5854"/>
    <w:rsid w:val="00627A66"/>
    <w:rsid w:val="00635E4A"/>
    <w:rsid w:val="00656BEC"/>
    <w:rsid w:val="00657138"/>
    <w:rsid w:val="0067010E"/>
    <w:rsid w:val="00687EC0"/>
    <w:rsid w:val="0069523C"/>
    <w:rsid w:val="006B3673"/>
    <w:rsid w:val="006B781C"/>
    <w:rsid w:val="006C43F9"/>
    <w:rsid w:val="006C787C"/>
    <w:rsid w:val="00703397"/>
    <w:rsid w:val="007037C8"/>
    <w:rsid w:val="0071441B"/>
    <w:rsid w:val="00717826"/>
    <w:rsid w:val="00724B6A"/>
    <w:rsid w:val="007546D5"/>
    <w:rsid w:val="007A4A16"/>
    <w:rsid w:val="007B39B6"/>
    <w:rsid w:val="00801606"/>
    <w:rsid w:val="00815E91"/>
    <w:rsid w:val="00820989"/>
    <w:rsid w:val="008238EB"/>
    <w:rsid w:val="008318B4"/>
    <w:rsid w:val="008424EB"/>
    <w:rsid w:val="0084352F"/>
    <w:rsid w:val="0084660B"/>
    <w:rsid w:val="00851A8B"/>
    <w:rsid w:val="00862B31"/>
    <w:rsid w:val="00864EB6"/>
    <w:rsid w:val="00876B0F"/>
    <w:rsid w:val="0088508D"/>
    <w:rsid w:val="00886300"/>
    <w:rsid w:val="008B21CD"/>
    <w:rsid w:val="008D4969"/>
    <w:rsid w:val="008E25E7"/>
    <w:rsid w:val="008F4B39"/>
    <w:rsid w:val="00912E94"/>
    <w:rsid w:val="00925C85"/>
    <w:rsid w:val="009712BC"/>
    <w:rsid w:val="00972226"/>
    <w:rsid w:val="009771C6"/>
    <w:rsid w:val="009A715C"/>
    <w:rsid w:val="009C6006"/>
    <w:rsid w:val="009E3662"/>
    <w:rsid w:val="009E73C8"/>
    <w:rsid w:val="009E73D7"/>
    <w:rsid w:val="009F3BF6"/>
    <w:rsid w:val="009F42A8"/>
    <w:rsid w:val="009F7851"/>
    <w:rsid w:val="00A45536"/>
    <w:rsid w:val="00A54569"/>
    <w:rsid w:val="00A64BA4"/>
    <w:rsid w:val="00A7592D"/>
    <w:rsid w:val="00A7640B"/>
    <w:rsid w:val="00A834C3"/>
    <w:rsid w:val="00A9059F"/>
    <w:rsid w:val="00A94B5C"/>
    <w:rsid w:val="00AB7E7C"/>
    <w:rsid w:val="00AE5862"/>
    <w:rsid w:val="00B14580"/>
    <w:rsid w:val="00B16F35"/>
    <w:rsid w:val="00B17457"/>
    <w:rsid w:val="00B250F7"/>
    <w:rsid w:val="00B31956"/>
    <w:rsid w:val="00B43AC3"/>
    <w:rsid w:val="00B60768"/>
    <w:rsid w:val="00B82A58"/>
    <w:rsid w:val="00B82BD5"/>
    <w:rsid w:val="00B85FCE"/>
    <w:rsid w:val="00B870A0"/>
    <w:rsid w:val="00B87789"/>
    <w:rsid w:val="00B94A76"/>
    <w:rsid w:val="00B957B5"/>
    <w:rsid w:val="00BA2084"/>
    <w:rsid w:val="00BB0AAA"/>
    <w:rsid w:val="00BB553B"/>
    <w:rsid w:val="00BB5B0A"/>
    <w:rsid w:val="00BC3092"/>
    <w:rsid w:val="00BD67B1"/>
    <w:rsid w:val="00BE5C7D"/>
    <w:rsid w:val="00BF4953"/>
    <w:rsid w:val="00BF6E24"/>
    <w:rsid w:val="00C0461F"/>
    <w:rsid w:val="00C10495"/>
    <w:rsid w:val="00C10639"/>
    <w:rsid w:val="00C165B2"/>
    <w:rsid w:val="00C347DE"/>
    <w:rsid w:val="00C37006"/>
    <w:rsid w:val="00C42941"/>
    <w:rsid w:val="00C67368"/>
    <w:rsid w:val="00C825ED"/>
    <w:rsid w:val="00C92637"/>
    <w:rsid w:val="00C931DD"/>
    <w:rsid w:val="00C9504C"/>
    <w:rsid w:val="00CA33FA"/>
    <w:rsid w:val="00CB5B13"/>
    <w:rsid w:val="00CC780E"/>
    <w:rsid w:val="00CC7D23"/>
    <w:rsid w:val="00CD1E3E"/>
    <w:rsid w:val="00D06149"/>
    <w:rsid w:val="00D109B3"/>
    <w:rsid w:val="00D1196D"/>
    <w:rsid w:val="00D16A0D"/>
    <w:rsid w:val="00D17E78"/>
    <w:rsid w:val="00D444B8"/>
    <w:rsid w:val="00D563AA"/>
    <w:rsid w:val="00D66ECC"/>
    <w:rsid w:val="00D66F3E"/>
    <w:rsid w:val="00D76DB1"/>
    <w:rsid w:val="00DD37D6"/>
    <w:rsid w:val="00DE4AE8"/>
    <w:rsid w:val="00DE6286"/>
    <w:rsid w:val="00DF36DE"/>
    <w:rsid w:val="00DF6FAA"/>
    <w:rsid w:val="00E12927"/>
    <w:rsid w:val="00E2298D"/>
    <w:rsid w:val="00E23C63"/>
    <w:rsid w:val="00E314DB"/>
    <w:rsid w:val="00E32366"/>
    <w:rsid w:val="00E36F40"/>
    <w:rsid w:val="00E43D79"/>
    <w:rsid w:val="00E5538E"/>
    <w:rsid w:val="00E97740"/>
    <w:rsid w:val="00EB0713"/>
    <w:rsid w:val="00EB0EB4"/>
    <w:rsid w:val="00EC1223"/>
    <w:rsid w:val="00ED288F"/>
    <w:rsid w:val="00EE1549"/>
    <w:rsid w:val="00EF2AD6"/>
    <w:rsid w:val="00F0666D"/>
    <w:rsid w:val="00F1103A"/>
    <w:rsid w:val="00F224AA"/>
    <w:rsid w:val="00F315CC"/>
    <w:rsid w:val="00F33442"/>
    <w:rsid w:val="00F627F4"/>
    <w:rsid w:val="00F83CF7"/>
    <w:rsid w:val="00F91F54"/>
    <w:rsid w:val="00FD16A1"/>
    <w:rsid w:val="00FD5008"/>
    <w:rsid w:val="00FE4363"/>
    <w:rsid w:val="00FE501E"/>
    <w:rsid w:val="00FF466A"/>
    <w:rsid w:val="0445684E"/>
    <w:rsid w:val="05BEEE8F"/>
    <w:rsid w:val="06831821"/>
    <w:rsid w:val="072059DD"/>
    <w:rsid w:val="08187561"/>
    <w:rsid w:val="0D6D37BD"/>
    <w:rsid w:val="0F770BB0"/>
    <w:rsid w:val="10096ED9"/>
    <w:rsid w:val="12BC7920"/>
    <w:rsid w:val="154A675C"/>
    <w:rsid w:val="17B15DE3"/>
    <w:rsid w:val="1810433C"/>
    <w:rsid w:val="18E33AF7"/>
    <w:rsid w:val="196925CE"/>
    <w:rsid w:val="19CA335A"/>
    <w:rsid w:val="1D7D4391"/>
    <w:rsid w:val="1E8E784E"/>
    <w:rsid w:val="1FD562BA"/>
    <w:rsid w:val="214D1D0D"/>
    <w:rsid w:val="232A49A5"/>
    <w:rsid w:val="24627260"/>
    <w:rsid w:val="272200E8"/>
    <w:rsid w:val="27FFBC6D"/>
    <w:rsid w:val="2AF464A5"/>
    <w:rsid w:val="2E46035B"/>
    <w:rsid w:val="311C2335"/>
    <w:rsid w:val="32A41584"/>
    <w:rsid w:val="33E31D8B"/>
    <w:rsid w:val="34642697"/>
    <w:rsid w:val="35ED7371"/>
    <w:rsid w:val="364D3F88"/>
    <w:rsid w:val="3AE74C19"/>
    <w:rsid w:val="3BD35859"/>
    <w:rsid w:val="3C9B44FC"/>
    <w:rsid w:val="3D050B77"/>
    <w:rsid w:val="3FA65476"/>
    <w:rsid w:val="3FFDD20F"/>
    <w:rsid w:val="41E92D6E"/>
    <w:rsid w:val="42A671E3"/>
    <w:rsid w:val="43C529F3"/>
    <w:rsid w:val="494A3BF2"/>
    <w:rsid w:val="49767635"/>
    <w:rsid w:val="4ACD3044"/>
    <w:rsid w:val="4CBD4971"/>
    <w:rsid w:val="4E0451BC"/>
    <w:rsid w:val="4EB05003"/>
    <w:rsid w:val="4ED766B6"/>
    <w:rsid w:val="4F302401"/>
    <w:rsid w:val="50565456"/>
    <w:rsid w:val="52481243"/>
    <w:rsid w:val="55FF0E49"/>
    <w:rsid w:val="585465EB"/>
    <w:rsid w:val="5A6E76D8"/>
    <w:rsid w:val="5AEC6F6B"/>
    <w:rsid w:val="5C63747E"/>
    <w:rsid w:val="5DF1F418"/>
    <w:rsid w:val="5E1625CE"/>
    <w:rsid w:val="5E2E5564"/>
    <w:rsid w:val="5EF315AC"/>
    <w:rsid w:val="5FAB62E8"/>
    <w:rsid w:val="5FD76F8A"/>
    <w:rsid w:val="600D3694"/>
    <w:rsid w:val="6068328D"/>
    <w:rsid w:val="68F522EC"/>
    <w:rsid w:val="6BDE060D"/>
    <w:rsid w:val="6CF7B85E"/>
    <w:rsid w:val="6E9B256F"/>
    <w:rsid w:val="6EDF45FE"/>
    <w:rsid w:val="6EF12BBF"/>
    <w:rsid w:val="6F1FE718"/>
    <w:rsid w:val="6F5F621A"/>
    <w:rsid w:val="6FF4668E"/>
    <w:rsid w:val="6FF7D85A"/>
    <w:rsid w:val="6FFF82D4"/>
    <w:rsid w:val="7287526B"/>
    <w:rsid w:val="73FBEEDE"/>
    <w:rsid w:val="765E7EA0"/>
    <w:rsid w:val="777DC2D4"/>
    <w:rsid w:val="77FA6A46"/>
    <w:rsid w:val="786F6749"/>
    <w:rsid w:val="78970C6A"/>
    <w:rsid w:val="794DB54A"/>
    <w:rsid w:val="7B947E4C"/>
    <w:rsid w:val="7BB5287E"/>
    <w:rsid w:val="7BF702D6"/>
    <w:rsid w:val="7C3F0B8D"/>
    <w:rsid w:val="7C4E4127"/>
    <w:rsid w:val="7CFDDF0D"/>
    <w:rsid w:val="7D2FA442"/>
    <w:rsid w:val="7E67723F"/>
    <w:rsid w:val="7E9F93AD"/>
    <w:rsid w:val="7EDF0647"/>
    <w:rsid w:val="7EDFF2A0"/>
    <w:rsid w:val="7EEF0F7B"/>
    <w:rsid w:val="7EFB2F25"/>
    <w:rsid w:val="7F1B0C19"/>
    <w:rsid w:val="7F7F881E"/>
    <w:rsid w:val="7FA26DC5"/>
    <w:rsid w:val="7FD16275"/>
    <w:rsid w:val="7FFB992C"/>
    <w:rsid w:val="9FEF4AF9"/>
    <w:rsid w:val="B8274CD6"/>
    <w:rsid w:val="BDFE90E6"/>
    <w:rsid w:val="BF7B091F"/>
    <w:rsid w:val="BFF7314F"/>
    <w:rsid w:val="CF7C559A"/>
    <w:rsid w:val="CF9A7436"/>
    <w:rsid w:val="CFFD4ED6"/>
    <w:rsid w:val="CFFF3294"/>
    <w:rsid w:val="DAD39F84"/>
    <w:rsid w:val="DBAEF882"/>
    <w:rsid w:val="DEAF26CA"/>
    <w:rsid w:val="DEF4A721"/>
    <w:rsid w:val="DF9F59C6"/>
    <w:rsid w:val="E76FB8DB"/>
    <w:rsid w:val="E7F52D5B"/>
    <w:rsid w:val="E87EB019"/>
    <w:rsid w:val="EDFB4350"/>
    <w:rsid w:val="EEFF03C0"/>
    <w:rsid w:val="EFBDA4B4"/>
    <w:rsid w:val="EFD32711"/>
    <w:rsid w:val="F33605FF"/>
    <w:rsid w:val="F7BF1FFB"/>
    <w:rsid w:val="F9D56D51"/>
    <w:rsid w:val="F9DA2BE8"/>
    <w:rsid w:val="FD759276"/>
    <w:rsid w:val="FDE36FAC"/>
    <w:rsid w:val="FDFE34F6"/>
    <w:rsid w:val="FF7F9E8A"/>
    <w:rsid w:val="FFF72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link w:val="18"/>
    <w:qFormat/>
    <w:uiPriority w:val="9"/>
    <w:pPr>
      <w:keepNext/>
      <w:keepLines/>
      <w:outlineLvl w:val="0"/>
    </w:pPr>
    <w:rPr>
      <w:rFonts w:eastAsia="黑体"/>
      <w:bCs/>
      <w:kern w:val="44"/>
      <w:szCs w:val="44"/>
    </w:rPr>
  </w:style>
  <w:style w:type="paragraph" w:styleId="3">
    <w:name w:val="heading 2"/>
    <w:basedOn w:val="1"/>
    <w:next w:val="1"/>
    <w:link w:val="19"/>
    <w:qFormat/>
    <w:uiPriority w:val="0"/>
    <w:pPr>
      <w:keepNext/>
      <w:keepLines/>
      <w:outlineLvl w:val="1"/>
    </w:pPr>
    <w:rPr>
      <w:rFonts w:eastAsia="楷体_GB2312" w:asciiTheme="majorHAnsi" w:hAnsiTheme="majorHAnsi" w:cstheme="majorBidi"/>
      <w:bCs/>
      <w:szCs w:val="32"/>
    </w:rPr>
  </w:style>
  <w:style w:type="character" w:default="1" w:styleId="13">
    <w:name w:val="Default Paragraph Font"/>
    <w:unhideWhenUsed/>
    <w:qFormat/>
    <w:uiPriority w:val="1"/>
  </w:style>
  <w:style w:type="table" w:default="1" w:styleId="11">
    <w:name w:val="Normal Table"/>
    <w:unhideWhenUsed/>
    <w:uiPriority w:val="99"/>
    <w:tblPr>
      <w:tblCellMar>
        <w:top w:w="0" w:type="dxa"/>
        <w:left w:w="108" w:type="dxa"/>
        <w:bottom w:w="0" w:type="dxa"/>
        <w:right w:w="108" w:type="dxa"/>
      </w:tblCellMar>
    </w:tblPr>
  </w:style>
  <w:style w:type="paragraph" w:styleId="4">
    <w:name w:val="index 5"/>
    <w:next w:val="1"/>
    <w:qFormat/>
    <w:uiPriority w:val="0"/>
    <w:pPr>
      <w:widowControl w:val="0"/>
      <w:ind w:left="1680"/>
      <w:jc w:val="both"/>
    </w:pPr>
    <w:rPr>
      <w:rFonts w:ascii="Times New Roman" w:hAnsi="Times New Roman" w:eastAsia="宋体" w:cs="Times New Roman"/>
      <w:kern w:val="2"/>
      <w:sz w:val="21"/>
      <w:szCs w:val="24"/>
      <w:lang w:val="en-US" w:eastAsia="zh-CN" w:bidi="ar-SA"/>
    </w:rPr>
  </w:style>
  <w:style w:type="paragraph" w:styleId="5">
    <w:name w:val="Balloon Text"/>
    <w:basedOn w:val="1"/>
    <w:link w:val="22"/>
    <w:unhideWhenUsed/>
    <w:qFormat/>
    <w:uiPriority w:val="99"/>
    <w:pPr>
      <w:widowControl/>
      <w:spacing w:line="240" w:lineRule="auto"/>
    </w:pPr>
    <w:rPr>
      <w:rFonts w:ascii="Times New Roman" w:hAnsi="Times New Roman" w:cs="Times New Roman"/>
      <w:sz w:val="18"/>
      <w:szCs w:val="18"/>
    </w:rPr>
  </w:style>
  <w:style w:type="paragraph" w:styleId="6">
    <w:name w:val="footer"/>
    <w:basedOn w:val="1"/>
    <w:next w:val="4"/>
    <w:link w:val="21"/>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20"/>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table of figures"/>
    <w:basedOn w:val="1"/>
    <w:next w:val="1"/>
    <w:unhideWhenUsed/>
    <w:qFormat/>
    <w:uiPriority w:val="99"/>
    <w:pPr>
      <w:widowControl/>
      <w:spacing w:line="600" w:lineRule="exact"/>
      <w:ind w:leftChars="200" w:hanging="200" w:hangingChars="200"/>
    </w:pPr>
    <w:rPr>
      <w:rFonts w:ascii="仿宋_GB2312" w:hAnsi="Times New Roman" w:cs="Times New Roman"/>
      <w:szCs w:val="22"/>
    </w:rPr>
  </w:style>
  <w:style w:type="paragraph" w:styleId="9">
    <w:name w:val="Normal (Web)"/>
    <w:basedOn w:val="1"/>
    <w:unhideWhenUsed/>
    <w:qFormat/>
    <w:uiPriority w:val="99"/>
    <w:pPr>
      <w:widowControl/>
      <w:spacing w:before="100" w:beforeAutospacing="1" w:after="100" w:afterAutospacing="1" w:line="560" w:lineRule="exact"/>
      <w:ind w:left="0" w:right="0"/>
      <w:jc w:val="left"/>
    </w:pPr>
    <w:rPr>
      <w:rFonts w:ascii="Times New Roman" w:hAnsi="Times New Roman" w:cs="Times New Roman"/>
      <w:kern w:val="0"/>
      <w:sz w:val="24"/>
      <w:szCs w:val="32"/>
      <w:lang w:val="en-US" w:eastAsia="zh-CN" w:bidi="ar"/>
    </w:rPr>
  </w:style>
  <w:style w:type="paragraph" w:styleId="10">
    <w:name w:val="Title"/>
    <w:basedOn w:val="1"/>
    <w:next w:val="1"/>
    <w:link w:val="17"/>
    <w:qFormat/>
    <w:uiPriority w:val="10"/>
    <w:pPr>
      <w:jc w:val="center"/>
      <w:outlineLvl w:val="0"/>
    </w:pPr>
    <w:rPr>
      <w:rFonts w:eastAsia="方正小标宋简体" w:asciiTheme="majorHAnsi" w:hAnsiTheme="majorHAnsi" w:cstheme="majorBidi"/>
      <w:bCs/>
      <w:sz w:val="44"/>
      <w:szCs w:val="32"/>
    </w:rPr>
  </w:style>
  <w:style w:type="table" w:styleId="12">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rFonts w:ascii="Times New Roman" w:hAnsi="Times New Roman" w:eastAsia="宋体" w:cs="Times New Roman"/>
      <w:b/>
    </w:rPr>
  </w:style>
  <w:style w:type="character" w:styleId="15">
    <w:name w:val="Emphasis"/>
    <w:qFormat/>
    <w:uiPriority w:val="20"/>
    <w:rPr>
      <w:rFonts w:ascii="Times New Roman" w:hAnsi="Times New Roman" w:eastAsia="宋体" w:cs="Times New Roman"/>
      <w:i/>
    </w:rPr>
  </w:style>
  <w:style w:type="character" w:styleId="16">
    <w:name w:val="Hyperlink"/>
    <w:basedOn w:val="13"/>
    <w:unhideWhenUsed/>
    <w:qFormat/>
    <w:uiPriority w:val="99"/>
    <w:rPr>
      <w:rFonts w:ascii="Times New Roman" w:hAnsi="Times New Roman" w:eastAsia="宋体" w:cs="Times New Roman"/>
      <w:color w:val="0000FF"/>
      <w:u w:val="single"/>
    </w:rPr>
  </w:style>
  <w:style w:type="character" w:customStyle="1" w:styleId="17">
    <w:name w:val="标题 字符"/>
    <w:basedOn w:val="13"/>
    <w:link w:val="10"/>
    <w:qFormat/>
    <w:uiPriority w:val="0"/>
    <w:rPr>
      <w:rFonts w:eastAsia="方正小标宋简体" w:asciiTheme="majorHAnsi" w:hAnsiTheme="majorHAnsi" w:cstheme="majorBidi"/>
      <w:bCs/>
      <w:kern w:val="2"/>
      <w:sz w:val="44"/>
      <w:szCs w:val="32"/>
    </w:rPr>
  </w:style>
  <w:style w:type="character" w:customStyle="1" w:styleId="18">
    <w:name w:val="标题 1 字符"/>
    <w:basedOn w:val="13"/>
    <w:link w:val="2"/>
    <w:qFormat/>
    <w:uiPriority w:val="0"/>
    <w:rPr>
      <w:rFonts w:eastAsia="黑体" w:asciiTheme="minorHAnsi" w:hAnsiTheme="minorHAnsi" w:cstheme="minorBidi"/>
      <w:bCs/>
      <w:kern w:val="44"/>
      <w:sz w:val="32"/>
      <w:szCs w:val="44"/>
    </w:rPr>
  </w:style>
  <w:style w:type="character" w:customStyle="1" w:styleId="19">
    <w:name w:val="标题 2 字符"/>
    <w:basedOn w:val="13"/>
    <w:link w:val="3"/>
    <w:semiHidden/>
    <w:qFormat/>
    <w:uiPriority w:val="0"/>
    <w:rPr>
      <w:rFonts w:eastAsia="楷体_GB2312" w:asciiTheme="majorHAnsi" w:hAnsiTheme="majorHAnsi" w:cstheme="majorBidi"/>
      <w:bCs/>
      <w:kern w:val="2"/>
      <w:sz w:val="32"/>
      <w:szCs w:val="32"/>
    </w:rPr>
  </w:style>
  <w:style w:type="character" w:customStyle="1" w:styleId="20">
    <w:name w:val="页眉 字符"/>
    <w:basedOn w:val="13"/>
    <w:link w:val="7"/>
    <w:qFormat/>
    <w:uiPriority w:val="0"/>
    <w:rPr>
      <w:rFonts w:eastAsia="仿宋_GB2312" w:asciiTheme="minorHAnsi" w:hAnsiTheme="minorHAnsi" w:cstheme="minorBidi"/>
      <w:kern w:val="2"/>
      <w:sz w:val="18"/>
      <w:szCs w:val="18"/>
    </w:rPr>
  </w:style>
  <w:style w:type="character" w:customStyle="1" w:styleId="21">
    <w:name w:val="页脚 字符"/>
    <w:basedOn w:val="13"/>
    <w:link w:val="6"/>
    <w:qFormat/>
    <w:uiPriority w:val="99"/>
    <w:rPr>
      <w:rFonts w:eastAsia="仿宋_GB2312" w:asciiTheme="minorHAnsi" w:hAnsiTheme="minorHAnsi" w:cstheme="minorBidi"/>
      <w:kern w:val="2"/>
      <w:sz w:val="18"/>
      <w:szCs w:val="18"/>
    </w:rPr>
  </w:style>
  <w:style w:type="character" w:customStyle="1" w:styleId="22">
    <w:name w:val="批注框文本 字符"/>
    <w:link w:val="5"/>
    <w:semiHidden/>
    <w:qFormat/>
    <w:uiPriority w:val="99"/>
    <w:rPr>
      <w:rFonts w:ascii="Times New Roman" w:hAnsi="Times New Roman" w:eastAsia="宋体" w:cs="Times New Roman"/>
      <w:sz w:val="18"/>
      <w:szCs w:val="18"/>
    </w:rPr>
  </w:style>
  <w:style w:type="paragraph" w:styleId="23">
    <w:name w:val="List Paragraph"/>
    <w:qFormat/>
    <w:uiPriority w:val="34"/>
    <w:pPr>
      <w:widowControl w:val="0"/>
      <w:spacing w:line="600" w:lineRule="exact"/>
      <w:ind w:firstLine="420" w:firstLineChars="200"/>
      <w:jc w:val="both"/>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省安全生产监督管理局</Company>
  <Pages>5</Pages>
  <Words>1356</Words>
  <Characters>1423</Characters>
  <Lines>1</Lines>
  <Paragraphs>1</Paragraphs>
  <TotalTime>1</TotalTime>
  <ScaleCrop>false</ScaleCrop>
  <LinksUpToDate>false</LinksUpToDate>
  <CharactersWithSpaces>1494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2019-05-06T01:48:00Z</dcterms:created>
  <dc:creator>kuang.yy</dc:creator>
  <cp:lastModifiedBy>pjb</cp:lastModifiedBy>
  <cp:lastPrinted>2018-12-05T06:38:00Z</cp:lastPrinted>
  <dcterms:modified xsi:type="dcterms:W3CDTF">2024-10-22T08:34:16Z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51324792EFF6496FBFC7C37BA0B2C623</vt:lpwstr>
  </property>
  <property fmtid="{D5CDD505-2E9C-101B-9397-08002B2CF9AE}" pid="4" name="showFlag">
    <vt:bool>true</vt:bool>
  </property>
  <property fmtid="{D5CDD505-2E9C-101B-9397-08002B2CF9AE}" pid="5" name="ribbonExt">
    <vt:lpwstr>{"WPSExtOfficeTab":{"OnGetEnabled":false,"OnGetVisible":false}}</vt:lpwstr>
  </property>
</Properties>
</file>