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65.020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B 31</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6661"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6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pPr>
              <w:pStyle w:val="36"/>
              <w:framePr w:w="0" w:hRule="auto" w:wrap="auto" w:vAnchor="margin" w:hAnchor="text" w:xAlign="left" w:yAlign="inline"/>
              <w:rPr>
                <w:rFonts w:ascii="宋体" w:hAnsi="宋体"/>
                <w:sz w:val="28"/>
                <w:szCs w:val="28"/>
              </w:rPr>
            </w:pPr>
            <w:bookmarkStart w:id="2" w:name="_Hlk26473981"/>
            <w:r>
              <w:drawing>
                <wp:inline distT="0" distB="0" distL="114300" distR="114300">
                  <wp:extent cx="796290" cy="391795"/>
                  <wp:effectExtent l="0" t="0" r="3810"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lum/>
                          </a:blip>
                          <a:stretch>
                            <a:fillRect/>
                          </a:stretch>
                        </pic:blipFill>
                        <pic:spPr>
                          <a:xfrm>
                            <a:off x="0" y="0"/>
                            <a:ext cx="796290" cy="391795"/>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4415</w:t>
            </w:r>
            <w:r>
              <w:fldChar w:fldCharType="end"/>
            </w:r>
            <w:bookmarkEnd w:id="3"/>
          </w:p>
        </w:tc>
      </w:tr>
    </w:tbl>
    <w:p>
      <w:pPr>
        <w:pStyle w:val="37"/>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汕尾市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72"/>
        <w:framePr w:wrap="around"/>
      </w:pPr>
      <w:r>
        <w:t>DB</w:t>
      </w:r>
      <w:r>
        <w:rPr>
          <w:sz w:val="15"/>
          <w:szCs w:val="15"/>
        </w:rPr>
        <w:t xml:space="preserve"> </w:t>
      </w:r>
      <w:r>
        <w:fldChar w:fldCharType="begin">
          <w:ffData>
            <w:name w:val="文字1"/>
            <w:enabled/>
            <w:calcOnExit w:val="0"/>
            <w:textInput>
              <w:default w:val="XX"/>
            </w:textInput>
          </w:ffData>
        </w:fldChar>
      </w:r>
      <w:bookmarkStart w:id="5" w:name="文字1"/>
      <w:r>
        <w:instrText xml:space="preserve"> FORMTEXT </w:instrText>
      </w:r>
      <w:r>
        <w:fldChar w:fldCharType="separate"/>
      </w:r>
      <w:r>
        <w:t>44</w:t>
      </w:r>
      <w:r>
        <w:rPr>
          <w:rFonts w:hint="eastAsia"/>
        </w:rPr>
        <w:t>15/T</w:t>
      </w:r>
      <w:r>
        <w:fldChar w:fldCharType="end"/>
      </w:r>
      <w:bookmarkEnd w:id="5"/>
      <w:r>
        <w:t xml:space="preserve"> </w:t>
      </w:r>
      <w:r>
        <w:fldChar w:fldCharType="begin">
          <w:ffData>
            <w:name w:val="NSTD_CODE_F"/>
            <w:enabled/>
            <w:calcOnExit w:val="0"/>
            <w:textInput>
              <w:default w:val="XXXXX"/>
            </w:textInput>
          </w:ffData>
        </w:fldChar>
      </w:r>
      <w:bookmarkStart w:id="6" w:name="NSTD_CODE_F"/>
      <w:r>
        <w:instrText xml:space="preserve"> FORMTEXT </w:instrText>
      </w:r>
      <w:r>
        <w:fldChar w:fldCharType="separate"/>
      </w:r>
      <w:r>
        <w:t>    </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2024</w:t>
      </w:r>
      <w:r>
        <w:fldChar w:fldCharType="end"/>
      </w:r>
      <w:bookmarkEnd w:id="7"/>
    </w:p>
    <w:p>
      <w:pPr>
        <w:pStyle w:val="173"/>
        <w:framePr w:wrap="around"/>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635"/>
                <wp:effectExtent l="0" t="0" r="0" b="0"/>
                <wp:wrapNone/>
                <wp:docPr id="1" name="直接连接符 73"/>
                <wp:cNvGraphicFramePr/>
                <a:graphic xmlns:a="http://schemas.openxmlformats.org/drawingml/2006/main">
                  <a:graphicData uri="http://schemas.microsoft.com/office/word/2010/wordprocessingShape">
                    <wps:wsp>
                      <wps:cNvCnPr/>
                      <wps:spPr>
                        <a:xfrm>
                          <a:off x="0" y="0"/>
                          <a:ext cx="61201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73" o:spid="_x0000_s1026" o:spt="20" style="position:absolute;left:0pt;margin-left:70.9pt;margin-top:212.65pt;height:0.05pt;width:481.9pt;mso-position-horizontal-relative:page;mso-position-vertical-relative:page;z-index:251659264;mso-width-relative:page;mso-height-relative:page;" filled="f" stroked="t" coordsize="21600,21600" o:allowoverlap="f" o:gfxdata="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s&#10;CHfc2AAAAAwBAAAPAAAAAAAAAAEAIAAAACIAAABkcnMvZG93bnJldi54bWxQSwECFAAUAAAACACH&#10;TuJA2B6zZ+sBAADbAwAADgAAAAAAAAABACAAAAAnAQAAZHJzL2Uyb0RvYy54bWxQSwUGAAAAAAYA&#10;BgBZAQAAhAUAAAAA&#10;">
                <v:fill on="f" focussize="0,0"/>
                <v:stroke color="#000000" joinstyle="round"/>
                <v:imagedata o:title=""/>
                <o:lock v:ext="edit" aspectratio="f"/>
              </v:line>
            </w:pict>
          </mc:Fallback>
        </mc:AlternateContent>
      </w:r>
    </w:p>
    <w:p>
      <w:pPr>
        <w:pStyle w:val="37"/>
        <w:framePr w:w="9639" w:h="6976" w:hRule="exact" w:hSpace="0" w:vSpace="0" w:wrap="around" w:hAnchor="page" w:y="6408"/>
        <w:jc w:val="center"/>
        <w:rPr>
          <w:rFonts w:ascii="黑体" w:hAnsi="黑体" w:eastAsia="黑体"/>
          <w:b w:val="0"/>
          <w:bCs w:val="0"/>
          <w:w w:val="100"/>
        </w:rPr>
      </w:pPr>
    </w:p>
    <w:p>
      <w:pPr>
        <w:pStyle w:val="174"/>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芋</w:t>
      </w:r>
      <w:r>
        <w:rPr>
          <w:rFonts w:hint="eastAsia"/>
        </w:rPr>
        <w:t>头种植技术规程</w:t>
      </w:r>
      <w:r>
        <w:fldChar w:fldCharType="end"/>
      </w:r>
      <w:bookmarkEnd w:id="9"/>
    </w:p>
    <w:p>
      <w:pPr>
        <w:framePr w:w="9639" w:h="6974" w:hRule="exact" w:wrap="around" w:vAnchor="page" w:hAnchor="page" w:x="1419" w:y="6408" w:anchorLock="1"/>
        <w:ind w:left="-1418"/>
      </w:pPr>
    </w:p>
    <w:p>
      <w:pPr>
        <w:pStyle w:val="10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Code of practice on cultivation of Colocasia esculenta</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07"/>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11"/>
    </w:p>
    <w:p>
      <w:pPr>
        <w:pStyle w:val="10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pPr>
        <w:pStyle w:val="10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rFonts w:hint="eastAsia"/>
          <w:sz w:val="21"/>
          <w:szCs w:val="28"/>
        </w:rPr>
        <w:t>202</w:t>
      </w:r>
      <w:r>
        <w:rPr>
          <w:sz w:val="21"/>
          <w:szCs w:val="28"/>
        </w:rPr>
        <w:t>4</w:t>
      </w:r>
      <w:r>
        <w:rPr>
          <w:rFonts w:hint="eastAsia"/>
          <w:sz w:val="21"/>
          <w:szCs w:val="28"/>
        </w:rPr>
        <w:t>年  月   日</w:t>
      </w:r>
      <w:r>
        <w:rPr>
          <w:sz w:val="21"/>
          <w:szCs w:val="28"/>
        </w:rPr>
        <w:fldChar w:fldCharType="end"/>
      </w:r>
      <w:bookmarkEnd w:id="13"/>
    </w:p>
    <w:p>
      <w:pPr>
        <w:pStyle w:val="10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pPr>
        <w:pStyle w:val="170"/>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pPr>
        <w:pStyle w:val="171"/>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pPr>
        <w:pStyle w:val="13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int="eastAsia" w:hAnsi="黑体"/>
          <w:w w:val="100"/>
          <w:sz w:val="28"/>
        </w:rPr>
        <w:t>汕尾市市场监督管理局</w:t>
      </w:r>
      <w:r>
        <w:rPr>
          <w:rFonts w:hAnsi="黑体"/>
          <w:w w:val="100"/>
          <w:sz w:val="28"/>
        </w:rPr>
        <w:fldChar w:fldCharType="end"/>
      </w:r>
      <w:bookmarkEnd w:id="21"/>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720"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635"/>
                <wp:effectExtent l="0" t="0" r="0" b="0"/>
                <wp:wrapNone/>
                <wp:docPr id="3" name="直接连接符 5"/>
                <wp:cNvGraphicFramePr/>
                <a:graphic xmlns:a="http://schemas.openxmlformats.org/drawingml/2006/main">
                  <a:graphicData uri="http://schemas.microsoft.com/office/word/2010/wordprocessingShape">
                    <wps:wsp>
                      <wps:cNvCnPr/>
                      <wps:spPr>
                        <a:xfrm>
                          <a:off x="0" y="0"/>
                          <a:ext cx="61201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5" o:spid="_x0000_s1026" o:spt="20" style="position:absolute;left:0pt;margin-left:70.85pt;margin-top:728.6pt;height:0.05pt;width:481.9pt;mso-position-horizontal-relative:page;mso-position-vertical-relative:page;z-index:251660288;mso-width-relative:page;mso-height-relative:page;" filled="f" stroked="t" coordsize="21600,21600" o:gfxdata="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7P+LNkAAAAOAQAADwAAAAAAAAABACAAAAAiAAAAZHJzL2Rvd25yZXYueG1sUEsBAhQAFAAA&#10;AAgAh07iQDKkjxfuAQAA2gMAAA4AAAAAAAAAAQAgAAAAKAEAAGRycy9lMm9Eb2MueG1sUEsFBgAA&#10;AAAGAAYAWQEAAIgFAAAAAA==&#10;">
                <v:fill on="f" focussize="0,0"/>
                <v:stroke color="#000000" joinstyle="round"/>
                <v:imagedata o:title=""/>
                <o:lock v:ext="edit" aspectratio="f"/>
                <w10:anchorlock/>
              </v:line>
            </w:pict>
          </mc:Fallback>
        </mc:AlternateContent>
      </w:r>
    </w:p>
    <w:p>
      <w:pPr>
        <w:pStyle w:val="74"/>
        <w:spacing w:after="468"/>
      </w:pPr>
      <w:bookmarkStart w:id="22" w:name="_Toc63413200"/>
      <w:bookmarkStart w:id="23" w:name="BookMark1"/>
      <w:r>
        <w:rPr>
          <w:spacing w:val="320"/>
        </w:rPr>
        <w:t>前</w:t>
      </w:r>
      <w:r>
        <w:t>言</w:t>
      </w:r>
      <w:bookmarkEnd w:id="22"/>
    </w:p>
    <w:p>
      <w:pPr>
        <w:pStyle w:val="231"/>
        <w:ind w:firstLine="420"/>
      </w:pPr>
      <w:r>
        <w:rPr>
          <w:rFonts w:hint="eastAsia"/>
        </w:rPr>
        <w:t>本文件按照GB/T 1.1—2020《标准化工作导则  第1部分：标准化文件的结构和起草规则》的规定起草。</w:t>
      </w:r>
    </w:p>
    <w:p>
      <w:pPr>
        <w:pStyle w:val="231"/>
        <w:ind w:firstLine="420"/>
      </w:pPr>
      <w:r>
        <w:rPr>
          <w:rFonts w:hint="eastAsia"/>
        </w:rPr>
        <w:t>本文件由汕尾市市场监督管理局提出并归口。</w:t>
      </w:r>
    </w:p>
    <w:p>
      <w:pPr>
        <w:pStyle w:val="231"/>
        <w:ind w:firstLine="420"/>
      </w:pPr>
      <w:r>
        <w:rPr>
          <w:rFonts w:hint="eastAsia"/>
        </w:rPr>
        <w:t>本文件起草单位：广东省农业科学院作物研究所</w:t>
      </w:r>
      <w:r>
        <w:rPr>
          <w:rFonts w:hint="eastAsia"/>
          <w:color w:val="000000" w:themeColor="text1"/>
          <w14:textFill>
            <w14:solidFill>
              <w14:schemeClr w14:val="tx1"/>
            </w14:solidFill>
          </w14:textFill>
        </w:rPr>
        <w:t>、陆河县能源办公室、汕尾</w:t>
      </w:r>
      <w:r>
        <w:rPr>
          <w:rFonts w:hint="eastAsia"/>
        </w:rPr>
        <w:t>市农业科学院、</w:t>
      </w:r>
      <w:r>
        <w:rPr>
          <w:rFonts w:hint="eastAsia"/>
          <w:color w:val="000000" w:themeColor="text1"/>
          <w14:textFill>
            <w14:solidFill>
              <w14:schemeClr w14:val="tx1"/>
            </w14:solidFill>
          </w14:textFill>
        </w:rPr>
        <w:t>陆河县农作物病虫测报站、</w:t>
      </w:r>
      <w:r>
        <w:rPr>
          <w:rFonts w:hint="eastAsia"/>
        </w:rPr>
        <w:t>广东省农业科学院植物保护研究所、万益农(汕尾)种养有限公司。</w:t>
      </w:r>
    </w:p>
    <w:p>
      <w:pPr>
        <w:pStyle w:val="231"/>
        <w:ind w:firstLine="420"/>
      </w:pPr>
      <w:r>
        <w:rPr>
          <w:rFonts w:hint="eastAsia"/>
        </w:rPr>
        <w:t>本标准主要起草人：蔡时可、王继华、徐世强、林武贞、朱晓俊、彭新才、顾艳、廖永林、叶绍庆、李向荣、姚智元、柯杰。</w:t>
      </w:r>
    </w:p>
    <w:p>
      <w:pPr>
        <w:pStyle w:val="231"/>
        <w:ind w:firstLine="0" w:firstLineChars="0"/>
        <w:sectPr>
          <w:headerReference r:id="rId9" w:type="default"/>
          <w:footerReference r:id="rId11" w:type="default"/>
          <w:headerReference r:id="rId10" w:type="even"/>
          <w:pgSz w:w="11906" w:h="16838"/>
          <w:pgMar w:top="1871" w:right="1134" w:bottom="1134" w:left="1134" w:header="1418" w:footer="1134" w:gutter="284"/>
          <w:pgNumType w:fmt="upperRoman" w:start="1"/>
          <w:cols w:space="720" w:num="1"/>
          <w:formProt w:val="0"/>
          <w:docGrid w:type="lines"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bookmarkEnd w:id="24"/>
    <w:p>
      <w:pPr>
        <w:pStyle w:val="86"/>
        <w:numPr>
          <w:ilvl w:val="0"/>
          <w:numId w:val="0"/>
        </w:numPr>
        <w:spacing w:before="312" w:after="312"/>
        <w:ind w:firstLine="3200" w:firstLineChars="1000"/>
      </w:pPr>
      <w:bookmarkStart w:id="25" w:name="_Toc54883693"/>
      <w:bookmarkStart w:id="26" w:name="_Toc26986530"/>
      <w:bookmarkStart w:id="27" w:name="_Toc24884211"/>
      <w:bookmarkStart w:id="28" w:name="_Toc63413201"/>
      <w:bookmarkStart w:id="29" w:name="_Toc17233325"/>
      <w:bookmarkStart w:id="30" w:name="_Toc26986771"/>
      <w:bookmarkStart w:id="31" w:name="_Toc24884218"/>
      <w:bookmarkStart w:id="32" w:name="_Toc17233333"/>
      <w:bookmarkStart w:id="33" w:name="_Toc63350156"/>
      <w:bookmarkStart w:id="34" w:name="_Toc54883662"/>
      <w:bookmarkStart w:id="35" w:name="_Toc54883705"/>
      <w:bookmarkStart w:id="36" w:name="_Toc26718930"/>
      <w:bookmarkStart w:id="37" w:name="_Toc26648465"/>
      <w:r>
        <w:rPr>
          <w:rFonts w:hint="eastAsia" w:hAnsi="黑体"/>
          <w:kern w:val="2"/>
          <w:sz w:val="32"/>
          <w:szCs w:val="32"/>
        </w:rPr>
        <w:t>芋头种植技术规程</w:t>
      </w:r>
    </w:p>
    <w:p>
      <w:pPr>
        <w:pStyle w:val="86"/>
        <w:spacing w:before="312" w:after="312" w:line="360" w:lineRule="auto"/>
      </w:pPr>
      <w:r>
        <w:rPr>
          <w:rFonts w:hint="eastAsia"/>
        </w:rPr>
        <w:t>范围</w:t>
      </w:r>
      <w:bookmarkEnd w:id="25"/>
      <w:bookmarkEnd w:id="26"/>
      <w:bookmarkEnd w:id="27"/>
      <w:bookmarkEnd w:id="28"/>
      <w:bookmarkEnd w:id="29"/>
      <w:bookmarkEnd w:id="30"/>
      <w:bookmarkEnd w:id="31"/>
      <w:bookmarkEnd w:id="32"/>
      <w:bookmarkEnd w:id="33"/>
      <w:bookmarkEnd w:id="34"/>
      <w:bookmarkEnd w:id="35"/>
      <w:bookmarkEnd w:id="36"/>
      <w:bookmarkEnd w:id="37"/>
    </w:p>
    <w:p>
      <w:pPr>
        <w:pStyle w:val="231"/>
        <w:tabs>
          <w:tab w:val="center" w:pos="4201"/>
          <w:tab w:val="right" w:leader="dot" w:pos="9298"/>
        </w:tabs>
        <w:spacing w:line="360" w:lineRule="auto"/>
        <w:ind w:firstLine="420"/>
      </w:pPr>
      <w:bookmarkStart w:id="38" w:name="_Toc63350157"/>
      <w:bookmarkStart w:id="39" w:name="_Toc26986531"/>
      <w:bookmarkStart w:id="40" w:name="_Toc24884219"/>
      <w:bookmarkStart w:id="41" w:name="_Toc63413202"/>
      <w:bookmarkStart w:id="42" w:name="_Toc24884212"/>
      <w:bookmarkStart w:id="43" w:name="_Toc17233334"/>
      <w:bookmarkStart w:id="44" w:name="_Toc54883694"/>
      <w:bookmarkStart w:id="45" w:name="_Toc17233326"/>
      <w:bookmarkStart w:id="46" w:name="_Toc26648466"/>
      <w:bookmarkStart w:id="47" w:name="_Toc54883706"/>
      <w:bookmarkStart w:id="48" w:name="_Toc54883663"/>
      <w:bookmarkStart w:id="49" w:name="_Toc26986772"/>
      <w:bookmarkStart w:id="50" w:name="_Toc26718931"/>
      <w:r>
        <w:rPr>
          <w:rFonts w:hint="eastAsia"/>
        </w:rPr>
        <w:t>本文件规定了芋头</w:t>
      </w:r>
      <w:r>
        <w:rPr>
          <w:rFonts w:hint="eastAsia"/>
          <w:lang w:eastAsia="zh-CN"/>
        </w:rPr>
        <w:t>种植技术规程</w:t>
      </w:r>
      <w:r>
        <w:rPr>
          <w:rFonts w:hint="eastAsia"/>
        </w:rPr>
        <w:t>的</w:t>
      </w:r>
      <w:r>
        <w:rPr>
          <w:rFonts w:hint="eastAsia"/>
          <w:lang w:eastAsia="zh-CN"/>
        </w:rPr>
        <w:t>述评和定义、</w:t>
      </w:r>
      <w:r>
        <w:rPr>
          <w:rFonts w:hint="eastAsia"/>
        </w:rPr>
        <w:t>产地条件、栽培技术、病虫害防治、釆收、分级、包装、贮藏、运输和档案记录</w:t>
      </w:r>
      <w:bookmarkStart w:id="62" w:name="_GoBack"/>
      <w:bookmarkEnd w:id="62"/>
      <w:r>
        <w:rPr>
          <w:rFonts w:hint="eastAsia"/>
        </w:rPr>
        <w:t>。</w:t>
      </w:r>
    </w:p>
    <w:p>
      <w:pPr>
        <w:pStyle w:val="231"/>
        <w:tabs>
          <w:tab w:val="center" w:pos="4201"/>
          <w:tab w:val="right" w:leader="dot" w:pos="9298"/>
        </w:tabs>
        <w:spacing w:line="360" w:lineRule="auto"/>
        <w:ind w:firstLine="420"/>
      </w:pPr>
      <w:r>
        <w:rPr>
          <w:rFonts w:hint="eastAsia"/>
        </w:rPr>
        <w:t>本文件适用于汕尾市行政区域内的芋头种植。</w:t>
      </w:r>
    </w:p>
    <w:p>
      <w:pPr>
        <w:pStyle w:val="86"/>
        <w:spacing w:before="312" w:after="312" w:line="360" w:lineRule="auto"/>
      </w:pPr>
      <w:r>
        <w:rPr>
          <w:rFonts w:hint="eastAsia"/>
        </w:rPr>
        <w:t>规范性引用文件</w:t>
      </w:r>
      <w:bookmarkEnd w:id="38"/>
      <w:bookmarkEnd w:id="39"/>
      <w:bookmarkEnd w:id="40"/>
      <w:bookmarkEnd w:id="41"/>
      <w:bookmarkEnd w:id="42"/>
      <w:bookmarkEnd w:id="43"/>
      <w:bookmarkEnd w:id="44"/>
      <w:bookmarkEnd w:id="45"/>
      <w:bookmarkEnd w:id="46"/>
      <w:bookmarkEnd w:id="47"/>
      <w:bookmarkEnd w:id="48"/>
      <w:bookmarkEnd w:id="49"/>
      <w:bookmarkEnd w:id="50"/>
    </w:p>
    <w:p>
      <w:pPr>
        <w:pStyle w:val="43"/>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31"/>
        <w:tabs>
          <w:tab w:val="center" w:pos="4201"/>
          <w:tab w:val="right" w:leader="dot" w:pos="9298"/>
        </w:tabs>
        <w:ind w:firstLine="420"/>
        <w:rPr>
          <w:rFonts w:ascii="Times New Roman"/>
        </w:rPr>
      </w:pPr>
      <w:bookmarkStart w:id="51" w:name="_Toc63413203"/>
      <w:bookmarkStart w:id="52" w:name="_Toc54883707"/>
      <w:bookmarkStart w:id="53" w:name="_Toc54883664"/>
      <w:bookmarkStart w:id="54" w:name="_Toc54883695"/>
      <w:bookmarkStart w:id="55" w:name="_Toc63350158"/>
      <w:r>
        <w:rPr>
          <w:rFonts w:hint="eastAsia" w:ascii="Times New Roman"/>
        </w:rPr>
        <w:t>GB/T 8321（所有部分）  农药合理使用准则</w:t>
      </w:r>
    </w:p>
    <w:p>
      <w:pPr>
        <w:pStyle w:val="231"/>
        <w:tabs>
          <w:tab w:val="center" w:pos="4201"/>
          <w:tab w:val="right" w:leader="dot" w:pos="9298"/>
        </w:tabs>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NY/T 394 绿色食品  肥料使用准则</w:t>
      </w:r>
    </w:p>
    <w:p>
      <w:pPr>
        <w:pStyle w:val="231"/>
        <w:tabs>
          <w:tab w:val="center" w:pos="4201"/>
          <w:tab w:val="right" w:leader="dot" w:pos="9298"/>
        </w:tabs>
        <w:ind w:firstLine="420"/>
        <w:rPr>
          <w:rFonts w:ascii="Times New Roman"/>
        </w:rPr>
      </w:pPr>
      <w:r>
        <w:rPr>
          <w:rFonts w:hint="eastAsia" w:ascii="Times New Roman"/>
        </w:rPr>
        <w:t>NY/T 496  肥料合理使用准则  通则</w:t>
      </w:r>
    </w:p>
    <w:p>
      <w:pPr>
        <w:pStyle w:val="231"/>
        <w:tabs>
          <w:tab w:val="center" w:pos="4201"/>
          <w:tab w:val="right" w:leader="dot" w:pos="9298"/>
        </w:tabs>
        <w:ind w:firstLine="420"/>
        <w:rPr>
          <w:rFonts w:ascii="Times New Roman"/>
        </w:rPr>
      </w:pPr>
      <w:r>
        <w:rPr>
          <w:rFonts w:hint="eastAsia" w:ascii="Times New Roman"/>
        </w:rPr>
        <w:t xml:space="preserve">NY/T </w:t>
      </w:r>
      <w:r>
        <w:rPr>
          <w:rFonts w:ascii="Times New Roman"/>
        </w:rPr>
        <w:t>1</w:t>
      </w:r>
      <w:r>
        <w:rPr>
          <w:rFonts w:hint="eastAsia" w:ascii="Times New Roman"/>
        </w:rPr>
        <w:t>276  农药安全使用规范总则</w:t>
      </w:r>
    </w:p>
    <w:p>
      <w:pPr>
        <w:pStyle w:val="231"/>
        <w:tabs>
          <w:tab w:val="center" w:pos="4201"/>
          <w:tab w:val="right" w:leader="dot" w:pos="9298"/>
        </w:tabs>
        <w:ind w:firstLine="420"/>
        <w:rPr>
          <w:rFonts w:ascii="Times New Roman"/>
        </w:rPr>
      </w:pPr>
      <w:r>
        <w:rPr>
          <w:rFonts w:hint="eastAsia" w:ascii="Times New Roman"/>
        </w:rPr>
        <w:t>NY/T 5010  无公害农产品  种植业产地环境条件</w:t>
      </w:r>
    </w:p>
    <w:p>
      <w:pPr>
        <w:pStyle w:val="86"/>
        <w:numPr>
          <w:ilvl w:val="1"/>
          <w:numId w:val="0"/>
        </w:numPr>
        <w:spacing w:before="312" w:after="312" w:line="360" w:lineRule="auto"/>
      </w:pPr>
      <w:r>
        <w:rPr>
          <w:rFonts w:hint="eastAsia"/>
          <w:szCs w:val="21"/>
        </w:rPr>
        <w:t xml:space="preserve">3 </w:t>
      </w:r>
      <w:r>
        <w:rPr>
          <w:szCs w:val="21"/>
        </w:rPr>
        <w:t xml:space="preserve"> </w:t>
      </w:r>
      <w:r>
        <w:rPr>
          <w:rFonts w:hint="eastAsia"/>
          <w:szCs w:val="21"/>
        </w:rPr>
        <w:t>术语和定义</w:t>
      </w:r>
      <w:bookmarkEnd w:id="51"/>
      <w:bookmarkEnd w:id="52"/>
      <w:bookmarkEnd w:id="53"/>
      <w:bookmarkEnd w:id="54"/>
      <w:bookmarkEnd w:id="55"/>
    </w:p>
    <w:p>
      <w:pPr>
        <w:pStyle w:val="43"/>
        <w:spacing w:line="360" w:lineRule="auto"/>
        <w:ind w:firstLine="420"/>
      </w:pPr>
      <w:bookmarkStart w:id="56" w:name="_Toc26986532"/>
      <w:bookmarkEnd w:id="56"/>
      <w:r>
        <w:rPr>
          <w:rFonts w:hint="eastAsia"/>
        </w:rPr>
        <w:t>本文件没有需要界定的术语和定义</w:t>
      </w:r>
      <w:r>
        <w:t>。</w:t>
      </w:r>
    </w:p>
    <w:p>
      <w:pPr>
        <w:pStyle w:val="86"/>
        <w:numPr>
          <w:ilvl w:val="1"/>
          <w:numId w:val="0"/>
        </w:numPr>
        <w:spacing w:before="312" w:after="312" w:line="360" w:lineRule="auto"/>
        <w:rPr>
          <w:szCs w:val="21"/>
        </w:rPr>
      </w:pPr>
      <w:bookmarkStart w:id="57" w:name="_Toc54883686"/>
      <w:r>
        <w:rPr>
          <w:rFonts w:hint="eastAsia"/>
          <w:szCs w:val="21"/>
        </w:rPr>
        <w:t xml:space="preserve">4 </w:t>
      </w:r>
      <w:r>
        <w:rPr>
          <w:szCs w:val="21"/>
        </w:rPr>
        <w:t xml:space="preserve"> </w:t>
      </w:r>
      <w:r>
        <w:rPr>
          <w:rFonts w:hint="eastAsia"/>
          <w:szCs w:val="21"/>
        </w:rPr>
        <w:t>产地条件</w:t>
      </w:r>
    </w:p>
    <w:p>
      <w:pPr>
        <w:pStyle w:val="233"/>
        <w:numPr>
          <w:ilvl w:val="2"/>
          <w:numId w:val="0"/>
        </w:numPr>
        <w:spacing w:line="360" w:lineRule="auto"/>
        <w:rPr>
          <w:rFonts w:ascii="黑体" w:hAnsi="黑体" w:cs="黑体"/>
        </w:rPr>
      </w:pPr>
      <w:r>
        <w:rPr>
          <w:rFonts w:hint="eastAsia" w:ascii="黑体" w:hAnsi="黑体" w:cs="黑体"/>
        </w:rPr>
        <w:t>4</w:t>
      </w:r>
      <w:r>
        <w:rPr>
          <w:rFonts w:ascii="黑体" w:hAnsi="黑体" w:cs="黑体"/>
        </w:rPr>
        <w:t xml:space="preserve">.1  </w:t>
      </w:r>
      <w:r>
        <w:rPr>
          <w:rFonts w:hint="eastAsia" w:ascii="黑体" w:hAnsi="黑体" w:cs="黑体"/>
        </w:rPr>
        <w:t>产地</w:t>
      </w:r>
      <w:r>
        <w:rPr>
          <w:rFonts w:ascii="黑体" w:hAnsi="黑体" w:cs="黑体"/>
        </w:rPr>
        <w:t>条件</w:t>
      </w:r>
    </w:p>
    <w:p>
      <w:pPr>
        <w:pStyle w:val="43"/>
        <w:spacing w:line="360" w:lineRule="auto"/>
        <w:ind w:firstLine="420"/>
      </w:pPr>
      <w:r>
        <w:rPr>
          <w:rFonts w:hint="eastAsia"/>
        </w:rPr>
        <w:t>选择年平均气温20</w:t>
      </w:r>
      <w:r>
        <w:rPr>
          <w:rFonts w:hint="eastAsia" w:hAnsi="宋体"/>
        </w:rPr>
        <w:t>℃</w:t>
      </w:r>
      <w:r>
        <w:rPr>
          <w:rFonts w:hint="eastAsia"/>
        </w:rPr>
        <w:t>左右，降雨量1200 mm以上，排水良好，土层深厚的弱酸性的沙壤土。环境质量应符合NY</w:t>
      </w:r>
      <w:r>
        <w:t xml:space="preserve">/T </w:t>
      </w:r>
      <w:r>
        <w:rPr>
          <w:rFonts w:hint="eastAsia"/>
        </w:rPr>
        <w:t>5010的规定。</w:t>
      </w:r>
    </w:p>
    <w:p>
      <w:pPr>
        <w:pStyle w:val="233"/>
        <w:numPr>
          <w:ilvl w:val="2"/>
          <w:numId w:val="0"/>
        </w:numPr>
        <w:spacing w:line="360" w:lineRule="auto"/>
        <w:rPr>
          <w:rFonts w:ascii="黑体" w:hAnsi="黑体" w:cs="黑体"/>
        </w:rPr>
      </w:pPr>
      <w:r>
        <w:rPr>
          <w:rFonts w:hint="eastAsia" w:ascii="黑体" w:hAnsi="黑体" w:cs="黑体"/>
        </w:rPr>
        <w:t>4.2  生产设施</w:t>
      </w:r>
    </w:p>
    <w:p>
      <w:pPr>
        <w:spacing w:line="360" w:lineRule="auto"/>
        <w:jc w:val="left"/>
        <w:rPr>
          <w:rFonts w:ascii="黑体" w:hAnsi="黑体" w:eastAsia="黑体"/>
          <w:kern w:val="0"/>
          <w:szCs w:val="20"/>
        </w:rPr>
      </w:pPr>
      <w:r>
        <w:rPr>
          <w:rFonts w:hint="eastAsia" w:ascii="黑体" w:hAnsi="黑体" w:eastAsia="黑体"/>
        </w:rPr>
        <w:t>4.2.1</w:t>
      </w:r>
      <w:r>
        <w:rPr>
          <w:rFonts w:ascii="黑体" w:hAnsi="黑体" w:eastAsia="黑体"/>
          <w:sz w:val="24"/>
          <w:szCs w:val="24"/>
        </w:rPr>
        <w:t xml:space="preserve"> </w:t>
      </w:r>
      <w:r>
        <w:rPr>
          <w:rFonts w:hint="eastAsia" w:ascii="黑体" w:hAnsi="黑体" w:eastAsia="黑体"/>
          <w:sz w:val="24"/>
          <w:szCs w:val="24"/>
        </w:rPr>
        <w:t xml:space="preserve"> </w:t>
      </w:r>
      <w:r>
        <w:rPr>
          <w:rFonts w:hint="eastAsia" w:ascii="黑体" w:hAnsi="黑体" w:eastAsia="黑体"/>
          <w:kern w:val="0"/>
          <w:szCs w:val="20"/>
        </w:rPr>
        <w:t xml:space="preserve">排灌设施 </w:t>
      </w:r>
      <w:r>
        <w:rPr>
          <w:rFonts w:ascii="黑体" w:hAnsi="黑体" w:eastAsia="黑体"/>
          <w:kern w:val="0"/>
          <w:szCs w:val="20"/>
        </w:rPr>
        <w:t xml:space="preserve"> </w:t>
      </w:r>
    </w:p>
    <w:p>
      <w:pPr>
        <w:spacing w:line="360" w:lineRule="auto"/>
        <w:ind w:firstLine="420" w:firstLineChars="200"/>
        <w:jc w:val="left"/>
        <w:rPr>
          <w:rFonts w:hAnsi="宋体"/>
          <w:sz w:val="24"/>
          <w:szCs w:val="24"/>
        </w:rPr>
      </w:pPr>
      <w:r>
        <w:rPr>
          <w:rFonts w:hint="eastAsia" w:ascii="宋体" w:hAnsi="Times New Roman"/>
          <w:kern w:val="0"/>
          <w:szCs w:val="20"/>
        </w:rPr>
        <w:t>根据地形条件，完善排水和供水系统，视需要铺设滴灌系统。</w:t>
      </w:r>
    </w:p>
    <w:p>
      <w:pPr>
        <w:spacing w:line="360" w:lineRule="auto"/>
        <w:rPr>
          <w:rFonts w:ascii="黑体" w:hAnsi="黑体" w:eastAsia="黑体"/>
          <w:kern w:val="0"/>
          <w:szCs w:val="20"/>
        </w:rPr>
      </w:pPr>
      <w:r>
        <w:rPr>
          <w:rFonts w:hint="eastAsia" w:ascii="黑体" w:hAnsi="黑体" w:eastAsia="黑体"/>
        </w:rPr>
        <w:t>4.2.2</w:t>
      </w:r>
      <w:r>
        <w:rPr>
          <w:rFonts w:hint="eastAsia" w:ascii="黑体" w:hAnsi="黑体" w:eastAsia="黑体"/>
          <w:sz w:val="24"/>
          <w:szCs w:val="24"/>
        </w:rPr>
        <w:t xml:space="preserve"> </w:t>
      </w:r>
      <w:r>
        <w:rPr>
          <w:rFonts w:ascii="黑体" w:hAnsi="黑体" w:eastAsia="黑体"/>
          <w:sz w:val="24"/>
          <w:szCs w:val="24"/>
        </w:rPr>
        <w:t xml:space="preserve"> </w:t>
      </w:r>
      <w:r>
        <w:rPr>
          <w:rFonts w:hint="eastAsia" w:ascii="黑体" w:hAnsi="黑体" w:eastAsia="黑体"/>
          <w:kern w:val="0"/>
          <w:szCs w:val="20"/>
        </w:rPr>
        <w:t xml:space="preserve">配套设施 </w:t>
      </w:r>
    </w:p>
    <w:p>
      <w:pPr>
        <w:spacing w:line="360" w:lineRule="auto"/>
        <w:ind w:firstLine="420" w:firstLineChars="200"/>
        <w:rPr>
          <w:rFonts w:ascii="宋体" w:hAnsi="Times New Roman"/>
          <w:kern w:val="0"/>
          <w:szCs w:val="20"/>
        </w:rPr>
      </w:pPr>
      <w:r>
        <w:rPr>
          <w:rFonts w:hint="eastAsia" w:ascii="宋体" w:hAnsi="Times New Roman"/>
          <w:kern w:val="0"/>
          <w:szCs w:val="20"/>
        </w:rPr>
        <w:t>根据生产规模，建设耕作道、农资仓库、产品包装及贮藏库房、田间工作室等设施。</w:t>
      </w:r>
    </w:p>
    <w:p>
      <w:pPr>
        <w:spacing w:line="360" w:lineRule="auto"/>
        <w:rPr>
          <w:rFonts w:ascii="黑体" w:hAnsi="黑体" w:eastAsia="黑体" w:cs="宋体"/>
          <w:kern w:val="0"/>
        </w:rPr>
      </w:pPr>
      <w:r>
        <w:rPr>
          <w:rFonts w:hint="eastAsia" w:ascii="黑体" w:hAnsi="黑体" w:eastAsia="黑体" w:cs="宋体"/>
          <w:kern w:val="0"/>
        </w:rPr>
        <w:t>5</w:t>
      </w:r>
      <w:r>
        <w:rPr>
          <w:rFonts w:ascii="黑体" w:hAnsi="黑体" w:eastAsia="黑体" w:cs="宋体"/>
          <w:kern w:val="0"/>
        </w:rPr>
        <w:t xml:space="preserve">  </w:t>
      </w:r>
      <w:r>
        <w:rPr>
          <w:rFonts w:hint="eastAsia" w:ascii="黑体" w:hAnsi="黑体" w:eastAsia="黑体" w:cs="宋体"/>
          <w:kern w:val="0"/>
        </w:rPr>
        <w:t>栽培技术</w:t>
      </w:r>
    </w:p>
    <w:p>
      <w:pPr>
        <w:spacing w:line="360" w:lineRule="auto"/>
        <w:rPr>
          <w:rFonts w:cs="宋体" w:asciiTheme="minorEastAsia" w:hAnsiTheme="minorEastAsia" w:eastAsiaTheme="minorEastAsia"/>
          <w:kern w:val="0"/>
        </w:rPr>
      </w:pPr>
      <w:r>
        <w:rPr>
          <w:rFonts w:ascii="黑体" w:hAnsi="黑体" w:eastAsia="黑体" w:cs="宋体"/>
          <w:kern w:val="0"/>
        </w:rPr>
        <w:t>5.1</w:t>
      </w:r>
      <w:r>
        <w:rPr>
          <w:rFonts w:hint="eastAsia" w:ascii="黑体" w:hAnsi="黑体" w:eastAsia="黑体" w:cs="宋体"/>
          <w:kern w:val="0"/>
        </w:rPr>
        <w:t>.</w:t>
      </w:r>
      <w:r>
        <w:rPr>
          <w:rFonts w:ascii="黑体" w:hAnsi="黑体" w:eastAsia="黑体" w:cs="宋体"/>
          <w:kern w:val="0"/>
        </w:rPr>
        <w:t xml:space="preserve"> </w:t>
      </w:r>
      <w:r>
        <w:rPr>
          <w:rFonts w:hint="eastAsia" w:ascii="黑体" w:hAnsi="黑体" w:eastAsia="黑体" w:cs="宋体"/>
          <w:kern w:val="0"/>
        </w:rPr>
        <w:t>拌种</w:t>
      </w:r>
    </w:p>
    <w:p>
      <w:pPr>
        <w:spacing w:line="360" w:lineRule="auto"/>
        <w:ind w:firstLine="420" w:firstLineChars="200"/>
        <w:rPr>
          <w:rFonts w:ascii="宋体" w:hAnsi="宋体"/>
          <w:kern w:val="0"/>
        </w:rPr>
      </w:pPr>
      <w:r>
        <w:rPr>
          <w:rFonts w:ascii="宋体" w:hAnsi="宋体"/>
          <w:kern w:val="0"/>
        </w:rPr>
        <w:t>2</w:t>
      </w:r>
      <w:r>
        <w:rPr>
          <w:rFonts w:hint="eastAsia" w:ascii="宋体" w:hAnsi="宋体"/>
          <w:kern w:val="0"/>
        </w:rPr>
        <w:t>月</w:t>
      </w:r>
      <w:r>
        <w:rPr>
          <w:rFonts w:ascii="宋体" w:hAnsi="宋体"/>
          <w:kern w:val="0"/>
        </w:rPr>
        <w:t>底或3</w:t>
      </w:r>
      <w:r>
        <w:rPr>
          <w:rFonts w:hint="eastAsia" w:ascii="宋体" w:hAnsi="宋体"/>
          <w:kern w:val="0"/>
        </w:rPr>
        <w:t>月初</w:t>
      </w:r>
      <w:r>
        <w:rPr>
          <w:rFonts w:ascii="宋体" w:hAnsi="宋体"/>
          <w:kern w:val="0"/>
        </w:rPr>
        <w:t>，</w:t>
      </w:r>
      <w:r>
        <w:rPr>
          <w:rFonts w:hint="eastAsia" w:ascii="宋体" w:hAnsi="宋体"/>
          <w:kern w:val="0"/>
        </w:rPr>
        <w:t>选择大小均匀的种茎，可用27%苯醚·咯·噻虫悬浮种衣剂等进行拌种，参考制剂标签说明使用。</w:t>
      </w:r>
    </w:p>
    <w:p>
      <w:pPr>
        <w:pStyle w:val="233"/>
        <w:numPr>
          <w:ilvl w:val="2"/>
          <w:numId w:val="0"/>
        </w:numPr>
        <w:spacing w:line="360" w:lineRule="auto"/>
        <w:rPr>
          <w:rFonts w:ascii="黑体" w:hAnsi="黑体" w:cs="黑体"/>
        </w:rPr>
      </w:pPr>
      <w:r>
        <w:rPr>
          <w:rFonts w:hint="eastAsia" w:ascii="黑体" w:hAnsi="黑体" w:cs="黑体"/>
        </w:rPr>
        <w:t>5.2 整地</w:t>
      </w:r>
    </w:p>
    <w:p>
      <w:pPr>
        <w:pStyle w:val="233"/>
        <w:numPr>
          <w:ilvl w:val="2"/>
          <w:numId w:val="0"/>
        </w:numPr>
        <w:spacing w:line="360" w:lineRule="auto"/>
        <w:rPr>
          <w:rFonts w:ascii="黑体" w:hAnsi="黑体" w:cs="黑体"/>
        </w:rPr>
      </w:pPr>
      <w:r>
        <w:rPr>
          <w:rFonts w:hint="eastAsia" w:ascii="黑体" w:hAnsi="黑体" w:cs="黑体"/>
        </w:rPr>
        <w:t>5.2.1 整地</w:t>
      </w:r>
    </w:p>
    <w:p>
      <w:pPr>
        <w:spacing w:line="360" w:lineRule="auto"/>
        <w:ind w:firstLine="420" w:firstLineChars="200"/>
        <w:jc w:val="left"/>
        <w:rPr>
          <w:rFonts w:ascii="宋体" w:hAnsi="Times New Roman"/>
          <w:kern w:val="0"/>
          <w:szCs w:val="20"/>
        </w:rPr>
      </w:pPr>
      <w:r>
        <w:rPr>
          <w:rFonts w:hint="eastAsia" w:ascii="宋体" w:hAnsi="Times New Roman"/>
          <w:kern w:val="0"/>
          <w:szCs w:val="20"/>
        </w:rPr>
        <w:t>提前清理地上部分杂草、整地，有条件可以起垄。垄距</w:t>
      </w:r>
      <w:r>
        <w:rPr>
          <w:rFonts w:ascii="宋体" w:hAnsi="Times New Roman"/>
          <w:kern w:val="0"/>
          <w:szCs w:val="20"/>
        </w:rPr>
        <w:t>10</w:t>
      </w:r>
      <w:r>
        <w:rPr>
          <w:rFonts w:hint="eastAsia" w:ascii="宋体" w:hAnsi="Times New Roman"/>
          <w:kern w:val="0"/>
          <w:szCs w:val="20"/>
        </w:rPr>
        <w:t>0 cm～125 cm，垄高30 cm左右，挖好排水沟，以利排灌，覆膜。</w:t>
      </w:r>
    </w:p>
    <w:p>
      <w:pPr>
        <w:pStyle w:val="233"/>
        <w:numPr>
          <w:ilvl w:val="2"/>
          <w:numId w:val="0"/>
        </w:numPr>
        <w:spacing w:line="360" w:lineRule="auto"/>
        <w:rPr>
          <w:rFonts w:ascii="黑体" w:hAnsi="黑体" w:cs="黑体"/>
        </w:rPr>
      </w:pPr>
      <w:r>
        <w:rPr>
          <w:rFonts w:hint="eastAsia" w:ascii="黑体" w:hAnsi="黑体" w:cs="黑体"/>
        </w:rPr>
        <w:t>5.2.2  基肥</w:t>
      </w:r>
    </w:p>
    <w:p>
      <w:pPr>
        <w:spacing w:line="360" w:lineRule="auto"/>
        <w:ind w:firstLine="420" w:firstLineChars="200"/>
        <w:jc w:val="left"/>
        <w:rPr>
          <w:rFonts w:ascii="宋体" w:hAnsi="Times New Roman"/>
          <w:kern w:val="0"/>
          <w:szCs w:val="20"/>
        </w:rPr>
      </w:pPr>
      <w:r>
        <w:rPr>
          <w:rFonts w:hint="eastAsia" w:ascii="宋体" w:hAnsi="Times New Roman"/>
          <w:kern w:val="0"/>
          <w:szCs w:val="20"/>
        </w:rPr>
        <w:t>肥料的使用按 NY/T 496的规定执行。整地时在垄中间起沟施入基肥，每667 m</w:t>
      </w:r>
      <w:r>
        <w:rPr>
          <w:rFonts w:hint="eastAsia" w:ascii="宋体" w:hAnsi="Times New Roman"/>
          <w:kern w:val="0"/>
          <w:szCs w:val="20"/>
          <w:vertAlign w:val="superscript"/>
        </w:rPr>
        <w:t>2</w:t>
      </w:r>
      <w:r>
        <w:rPr>
          <w:rFonts w:hint="eastAsia" w:ascii="宋体" w:hAnsi="Times New Roman"/>
          <w:kern w:val="0"/>
          <w:szCs w:val="20"/>
        </w:rPr>
        <w:t>施有机肥</w:t>
      </w:r>
      <w:r>
        <w:rPr>
          <w:rFonts w:ascii="宋体" w:hAnsi="Times New Roman"/>
          <w:kern w:val="0"/>
          <w:szCs w:val="20"/>
        </w:rPr>
        <w:t>50</w:t>
      </w:r>
      <w:r>
        <w:rPr>
          <w:rFonts w:hint="eastAsia" w:ascii="宋体" w:hAnsi="Times New Roman"/>
          <w:kern w:val="0"/>
          <w:szCs w:val="20"/>
        </w:rPr>
        <w:t>0 kg～</w:t>
      </w:r>
      <w:r>
        <w:rPr>
          <w:rFonts w:ascii="宋体" w:hAnsi="Times New Roman"/>
          <w:kern w:val="0"/>
          <w:szCs w:val="20"/>
        </w:rPr>
        <w:t>8</w:t>
      </w:r>
      <w:r>
        <w:rPr>
          <w:rFonts w:hint="eastAsia" w:ascii="宋体" w:hAnsi="Times New Roman"/>
          <w:kern w:val="0"/>
          <w:szCs w:val="20"/>
        </w:rPr>
        <w:t>00 kg，复合肥（1</w:t>
      </w:r>
      <w:r>
        <w:rPr>
          <w:rFonts w:ascii="宋体" w:hAnsi="Times New Roman"/>
          <w:kern w:val="0"/>
          <w:szCs w:val="20"/>
        </w:rPr>
        <w:t>5～15～15</w:t>
      </w:r>
      <w:r>
        <w:rPr>
          <w:rFonts w:hint="eastAsia" w:ascii="宋体" w:hAnsi="Times New Roman"/>
          <w:kern w:val="0"/>
          <w:szCs w:val="20"/>
        </w:rPr>
        <w:t>）</w:t>
      </w:r>
      <w:r>
        <w:rPr>
          <w:rFonts w:ascii="宋体" w:hAnsi="Times New Roman"/>
          <w:kern w:val="0"/>
          <w:szCs w:val="20"/>
        </w:rPr>
        <w:t>50</w:t>
      </w:r>
      <w:r>
        <w:rPr>
          <w:rFonts w:hint="eastAsia" w:ascii="宋体" w:hAnsi="Times New Roman"/>
          <w:kern w:val="0"/>
          <w:szCs w:val="20"/>
        </w:rPr>
        <w:t xml:space="preserve"> kg～</w:t>
      </w:r>
      <w:r>
        <w:rPr>
          <w:rFonts w:ascii="宋体" w:hAnsi="Times New Roman"/>
          <w:kern w:val="0"/>
          <w:szCs w:val="20"/>
        </w:rPr>
        <w:t>60</w:t>
      </w:r>
      <w:r>
        <w:rPr>
          <w:rFonts w:hint="eastAsia" w:ascii="宋体" w:hAnsi="Times New Roman"/>
          <w:kern w:val="0"/>
          <w:szCs w:val="20"/>
        </w:rPr>
        <w:t xml:space="preserve"> kg。</w:t>
      </w:r>
    </w:p>
    <w:p>
      <w:pPr>
        <w:spacing w:line="360" w:lineRule="auto"/>
        <w:rPr>
          <w:rFonts w:ascii="黑体" w:hAnsi="黑体" w:eastAsia="黑体" w:cs="宋体"/>
          <w:kern w:val="0"/>
        </w:rPr>
      </w:pPr>
      <w:r>
        <w:rPr>
          <w:rFonts w:ascii="黑体" w:hAnsi="黑体" w:eastAsia="黑体" w:cs="宋体"/>
          <w:kern w:val="0"/>
        </w:rPr>
        <w:t>5.3  田间管理</w:t>
      </w:r>
    </w:p>
    <w:p>
      <w:pPr>
        <w:spacing w:line="360" w:lineRule="auto"/>
        <w:rPr>
          <w:rFonts w:ascii="黑体" w:hAnsi="黑体" w:eastAsia="黑体" w:cs="宋体"/>
          <w:kern w:val="0"/>
        </w:rPr>
      </w:pPr>
      <w:r>
        <w:rPr>
          <w:rFonts w:hint="eastAsia" w:ascii="黑体" w:hAnsi="黑体" w:eastAsia="黑体" w:cs="宋体"/>
          <w:kern w:val="0"/>
        </w:rPr>
        <w:t>5.</w:t>
      </w:r>
      <w:r>
        <w:rPr>
          <w:rFonts w:ascii="黑体" w:hAnsi="黑体" w:eastAsia="黑体" w:cs="宋体"/>
          <w:kern w:val="0"/>
        </w:rPr>
        <w:t>3.</w:t>
      </w:r>
      <w:r>
        <w:rPr>
          <w:rFonts w:hint="eastAsia" w:ascii="黑体" w:hAnsi="黑体" w:eastAsia="黑体" w:cs="宋体"/>
          <w:kern w:val="0"/>
        </w:rPr>
        <w:t xml:space="preserve">1 </w:t>
      </w:r>
      <w:r>
        <w:rPr>
          <w:rFonts w:ascii="黑体" w:hAnsi="黑体" w:eastAsia="黑体" w:cs="宋体"/>
          <w:kern w:val="0"/>
        </w:rPr>
        <w:t xml:space="preserve"> </w:t>
      </w:r>
      <w:r>
        <w:rPr>
          <w:rFonts w:hint="eastAsia" w:ascii="黑体" w:hAnsi="黑体" w:eastAsia="黑体" w:cs="宋体"/>
          <w:kern w:val="0"/>
        </w:rPr>
        <w:t>定植</w:t>
      </w:r>
    </w:p>
    <w:p>
      <w:pPr>
        <w:spacing w:line="360" w:lineRule="auto"/>
        <w:ind w:firstLine="420" w:firstLineChars="200"/>
        <w:rPr>
          <w:rFonts w:ascii="宋体" w:hAnsi="宋体"/>
          <w:kern w:val="0"/>
        </w:rPr>
      </w:pPr>
      <w:r>
        <w:rPr>
          <w:rFonts w:ascii="宋体" w:hAnsi="宋体"/>
          <w:kern w:val="0"/>
        </w:rPr>
        <w:t>在</w:t>
      </w:r>
      <w:r>
        <w:rPr>
          <w:rFonts w:hint="eastAsia" w:ascii="宋体" w:hAnsi="宋体"/>
          <w:kern w:val="0"/>
        </w:rPr>
        <w:t>垄上</w:t>
      </w:r>
      <w:r>
        <w:rPr>
          <w:rFonts w:ascii="宋体" w:hAnsi="宋体"/>
          <w:kern w:val="0"/>
        </w:rPr>
        <w:t>挖</w:t>
      </w:r>
      <w:r>
        <w:rPr>
          <w:rFonts w:hint="eastAsia" w:ascii="宋体" w:hAnsi="宋体"/>
          <w:kern w:val="0"/>
        </w:rPr>
        <w:t>种植穴，深为1</w:t>
      </w:r>
      <w:r>
        <w:rPr>
          <w:rFonts w:ascii="宋体" w:hAnsi="宋体"/>
          <w:kern w:val="0"/>
        </w:rPr>
        <w:t>5 cm</w:t>
      </w:r>
      <w:r>
        <w:rPr>
          <w:rFonts w:hint="eastAsia" w:ascii="宋体" w:hAnsi="宋体"/>
          <w:kern w:val="0"/>
        </w:rPr>
        <w:t>～</w:t>
      </w:r>
      <w:r>
        <w:rPr>
          <w:rFonts w:ascii="宋体" w:hAnsi="宋体"/>
          <w:kern w:val="0"/>
        </w:rPr>
        <w:t>25 cm</w:t>
      </w:r>
      <w:r>
        <w:rPr>
          <w:rFonts w:hint="eastAsia" w:ascii="宋体" w:hAnsi="宋体"/>
          <w:kern w:val="0"/>
        </w:rPr>
        <w:t>，</w:t>
      </w:r>
      <w:r>
        <w:rPr>
          <w:rFonts w:ascii="宋体" w:hAnsi="宋体"/>
          <w:kern w:val="0"/>
        </w:rPr>
        <w:t>株距40</w:t>
      </w:r>
      <w:r>
        <w:rPr>
          <w:rFonts w:hint="eastAsia" w:ascii="宋体" w:hAnsi="宋体"/>
          <w:kern w:val="0"/>
        </w:rPr>
        <w:t xml:space="preserve"> cm～</w:t>
      </w:r>
      <w:r>
        <w:rPr>
          <w:rFonts w:ascii="宋体" w:hAnsi="宋体"/>
          <w:kern w:val="0"/>
        </w:rPr>
        <w:t>60 cm，将拌种后的种茎置于种植穴中</w:t>
      </w:r>
      <w:r>
        <w:rPr>
          <w:rFonts w:hint="eastAsia" w:ascii="宋体" w:hAnsi="宋体"/>
          <w:kern w:val="0"/>
        </w:rPr>
        <w:t>定植</w:t>
      </w:r>
      <w:r>
        <w:rPr>
          <w:rFonts w:ascii="宋体" w:hAnsi="宋体"/>
          <w:kern w:val="0"/>
        </w:rPr>
        <w:t>。</w:t>
      </w:r>
    </w:p>
    <w:p>
      <w:pPr>
        <w:spacing w:line="360" w:lineRule="auto"/>
        <w:rPr>
          <w:rFonts w:ascii="黑体" w:hAnsi="黑体" w:eastAsia="黑体" w:cs="宋体"/>
          <w:kern w:val="0"/>
        </w:rPr>
      </w:pPr>
      <w:r>
        <w:rPr>
          <w:rFonts w:hint="eastAsia" w:ascii="黑体" w:hAnsi="黑体" w:eastAsia="黑体" w:cs="宋体"/>
          <w:kern w:val="0"/>
        </w:rPr>
        <w:t>5.</w:t>
      </w:r>
      <w:r>
        <w:rPr>
          <w:rFonts w:ascii="黑体" w:hAnsi="黑体" w:eastAsia="黑体" w:cs="宋体"/>
          <w:kern w:val="0"/>
        </w:rPr>
        <w:t>3.</w:t>
      </w:r>
      <w:r>
        <w:rPr>
          <w:rFonts w:hint="eastAsia" w:ascii="黑体" w:hAnsi="黑体" w:eastAsia="黑体" w:cs="宋体"/>
          <w:kern w:val="0"/>
        </w:rPr>
        <w:t xml:space="preserve">2 </w:t>
      </w:r>
      <w:r>
        <w:rPr>
          <w:rFonts w:ascii="黑体" w:hAnsi="黑体" w:eastAsia="黑体" w:cs="宋体"/>
          <w:kern w:val="0"/>
        </w:rPr>
        <w:t xml:space="preserve"> </w:t>
      </w:r>
      <w:r>
        <w:rPr>
          <w:rFonts w:hint="eastAsia" w:ascii="黑体" w:hAnsi="黑体" w:eastAsia="黑体" w:cs="宋体"/>
          <w:kern w:val="0"/>
        </w:rPr>
        <w:t>除草</w:t>
      </w:r>
    </w:p>
    <w:p>
      <w:pPr>
        <w:spacing w:line="360" w:lineRule="auto"/>
        <w:ind w:firstLine="420" w:firstLineChars="200"/>
        <w:rPr>
          <w:rFonts w:ascii="Times New Roman" w:hAnsi="Times New Roman"/>
          <w:kern w:val="0"/>
        </w:rPr>
      </w:pPr>
      <w:r>
        <w:rPr>
          <w:rFonts w:hint="eastAsia" w:ascii="Times New Roman" w:hAnsi="Times New Roman"/>
          <w:kern w:val="0"/>
        </w:rPr>
        <w:t>定植后及时除草</w:t>
      </w:r>
      <w:r>
        <w:rPr>
          <w:rFonts w:ascii="Times New Roman" w:hAnsi="Times New Roman"/>
          <w:kern w:val="0"/>
        </w:rPr>
        <w:t>。</w:t>
      </w:r>
    </w:p>
    <w:p>
      <w:pPr>
        <w:spacing w:line="360" w:lineRule="auto"/>
        <w:rPr>
          <w:rFonts w:ascii="黑体" w:hAnsi="黑体" w:eastAsia="黑体" w:cs="宋体"/>
          <w:kern w:val="0"/>
        </w:rPr>
      </w:pPr>
      <w:r>
        <w:rPr>
          <w:rFonts w:hint="eastAsia" w:ascii="黑体" w:hAnsi="黑体" w:eastAsia="黑体" w:cs="宋体"/>
          <w:kern w:val="0"/>
        </w:rPr>
        <w:t>5.</w:t>
      </w:r>
      <w:r>
        <w:rPr>
          <w:rFonts w:ascii="黑体" w:hAnsi="黑体" w:eastAsia="黑体" w:cs="宋体"/>
          <w:kern w:val="0"/>
        </w:rPr>
        <w:t>3.</w:t>
      </w:r>
      <w:r>
        <w:rPr>
          <w:rFonts w:hint="eastAsia" w:ascii="黑体" w:hAnsi="黑体" w:eastAsia="黑体" w:cs="宋体"/>
          <w:kern w:val="0"/>
        </w:rPr>
        <w:t xml:space="preserve">3 </w:t>
      </w:r>
      <w:r>
        <w:rPr>
          <w:rFonts w:ascii="黑体" w:hAnsi="黑体" w:eastAsia="黑体" w:cs="宋体"/>
          <w:kern w:val="0"/>
        </w:rPr>
        <w:t xml:space="preserve"> </w:t>
      </w:r>
      <w:r>
        <w:rPr>
          <w:rFonts w:hint="eastAsia" w:ascii="黑体" w:hAnsi="黑体" w:eastAsia="黑体" w:cs="宋体"/>
          <w:kern w:val="0"/>
        </w:rPr>
        <w:t>补植</w:t>
      </w:r>
    </w:p>
    <w:p>
      <w:pPr>
        <w:spacing w:line="360" w:lineRule="auto"/>
        <w:ind w:firstLine="420" w:firstLineChars="200"/>
        <w:rPr>
          <w:rFonts w:ascii="宋体" w:hAnsi="宋体"/>
          <w:kern w:val="0"/>
        </w:rPr>
      </w:pPr>
      <w:r>
        <w:rPr>
          <w:rFonts w:hint="eastAsia" w:ascii="宋体" w:hAnsi="宋体"/>
          <w:kern w:val="0"/>
        </w:rPr>
        <w:t>移栽后15</w:t>
      </w:r>
      <w:r>
        <w:rPr>
          <w:rFonts w:ascii="宋体" w:hAnsi="宋体"/>
          <w:kern w:val="0"/>
        </w:rPr>
        <w:t xml:space="preserve"> d～30 d检查有无死苗、病苗等，种植后的2</w:t>
      </w:r>
      <w:r>
        <w:rPr>
          <w:rFonts w:hint="eastAsia" w:ascii="宋体" w:hAnsi="宋体"/>
          <w:kern w:val="0"/>
        </w:rPr>
        <w:t>个月内</w:t>
      </w:r>
      <w:r>
        <w:rPr>
          <w:rFonts w:ascii="宋体" w:hAnsi="宋体"/>
          <w:kern w:val="0"/>
        </w:rPr>
        <w:t>及时补</w:t>
      </w:r>
      <w:r>
        <w:rPr>
          <w:rFonts w:hint="eastAsia" w:ascii="宋体" w:hAnsi="宋体"/>
          <w:kern w:val="0"/>
        </w:rPr>
        <w:t>种。</w:t>
      </w:r>
    </w:p>
    <w:p>
      <w:pPr>
        <w:spacing w:line="360" w:lineRule="auto"/>
        <w:rPr>
          <w:rFonts w:ascii="黑体" w:hAnsi="黑体" w:eastAsia="黑体" w:cs="宋体"/>
          <w:kern w:val="0"/>
        </w:rPr>
      </w:pPr>
      <w:r>
        <w:rPr>
          <w:rFonts w:ascii="黑体" w:hAnsi="黑体" w:eastAsia="黑体" w:cs="宋体"/>
          <w:kern w:val="0"/>
        </w:rPr>
        <w:t xml:space="preserve">5.3.4  </w:t>
      </w:r>
      <w:r>
        <w:rPr>
          <w:rFonts w:hint="eastAsia" w:ascii="黑体" w:hAnsi="黑体" w:eastAsia="黑体" w:cs="宋体"/>
          <w:kern w:val="0"/>
        </w:rPr>
        <w:t>施肥</w:t>
      </w:r>
    </w:p>
    <w:p>
      <w:pPr>
        <w:spacing w:line="360" w:lineRule="auto"/>
        <w:ind w:firstLine="420" w:firstLineChars="200"/>
        <w:rPr>
          <w:rFonts w:ascii="宋体" w:hAnsi="宋体"/>
          <w:kern w:val="0"/>
        </w:rPr>
      </w:pPr>
      <w:r>
        <w:rPr>
          <w:rFonts w:hint="eastAsia" w:ascii="宋体" w:hAnsi="宋体"/>
          <w:kern w:val="0"/>
        </w:rPr>
        <w:t>应符合</w:t>
      </w:r>
      <w:r>
        <w:rPr>
          <w:rFonts w:ascii="宋体" w:hAnsi="宋体"/>
          <w:kern w:val="0"/>
        </w:rPr>
        <w:t>NY/T 394的规定</w:t>
      </w:r>
      <w:r>
        <w:rPr>
          <w:rFonts w:hint="eastAsia" w:ascii="宋体" w:hAnsi="宋体"/>
          <w:kern w:val="0"/>
        </w:rPr>
        <w:t>，移栽时施适量有机肥和复合肥</w:t>
      </w:r>
      <w:bookmarkStart w:id="58" w:name="_Hlk162448852"/>
      <w:r>
        <w:rPr>
          <w:rFonts w:hint="eastAsia" w:ascii="宋体" w:hAnsi="Times New Roman"/>
          <w:kern w:val="0"/>
          <w:szCs w:val="20"/>
        </w:rPr>
        <w:t>（1</w:t>
      </w:r>
      <w:r>
        <w:rPr>
          <w:rFonts w:ascii="宋体" w:hAnsi="Times New Roman"/>
          <w:kern w:val="0"/>
          <w:szCs w:val="20"/>
        </w:rPr>
        <w:t>5～15～15</w:t>
      </w:r>
      <w:r>
        <w:rPr>
          <w:rFonts w:hint="eastAsia" w:ascii="宋体" w:hAnsi="Times New Roman"/>
          <w:kern w:val="0"/>
          <w:szCs w:val="20"/>
        </w:rPr>
        <w:t>）</w:t>
      </w:r>
      <w:bookmarkEnd w:id="58"/>
      <w:r>
        <w:rPr>
          <w:rFonts w:hint="eastAsia" w:ascii="宋体" w:hAnsi="宋体"/>
          <w:kern w:val="0"/>
        </w:rPr>
        <w:t>。在</w:t>
      </w:r>
      <w:r>
        <w:rPr>
          <w:rFonts w:ascii="宋体" w:hAnsi="宋体"/>
          <w:kern w:val="0"/>
        </w:rPr>
        <w:t>5</w:t>
      </w:r>
      <w:r>
        <w:rPr>
          <w:rFonts w:hint="eastAsia" w:ascii="宋体" w:hAnsi="宋体"/>
          <w:kern w:val="0"/>
        </w:rPr>
        <w:t>月、7月</w:t>
      </w:r>
      <w:r>
        <w:rPr>
          <w:rFonts w:ascii="宋体" w:hAnsi="宋体"/>
          <w:kern w:val="0"/>
        </w:rPr>
        <w:t>和8</w:t>
      </w:r>
      <w:r>
        <w:rPr>
          <w:rFonts w:hint="eastAsia" w:ascii="宋体" w:hAnsi="宋体"/>
          <w:kern w:val="0"/>
        </w:rPr>
        <w:t>月，可施</w:t>
      </w:r>
      <w:r>
        <w:rPr>
          <w:rFonts w:ascii="宋体" w:hAnsi="宋体"/>
          <w:kern w:val="0"/>
        </w:rPr>
        <w:t>复合肥</w:t>
      </w:r>
      <w:r>
        <w:rPr>
          <w:rFonts w:hint="eastAsia" w:ascii="宋体" w:hAnsi="Times New Roman"/>
          <w:kern w:val="0"/>
          <w:szCs w:val="20"/>
        </w:rPr>
        <w:t>（1</w:t>
      </w:r>
      <w:r>
        <w:rPr>
          <w:rFonts w:ascii="宋体" w:hAnsi="Times New Roman"/>
          <w:kern w:val="0"/>
          <w:szCs w:val="20"/>
        </w:rPr>
        <w:t>5～15～15</w:t>
      </w:r>
      <w:r>
        <w:rPr>
          <w:rFonts w:hint="eastAsia" w:ascii="宋体" w:hAnsi="Times New Roman"/>
          <w:kern w:val="0"/>
          <w:szCs w:val="20"/>
        </w:rPr>
        <w:t>）</w:t>
      </w:r>
      <w:r>
        <w:rPr>
          <w:rFonts w:ascii="宋体" w:hAnsi="宋体"/>
          <w:kern w:val="0"/>
        </w:rPr>
        <w:t>2</w:t>
      </w:r>
      <w:r>
        <w:rPr>
          <w:rFonts w:hint="eastAsia" w:ascii="宋体" w:hAnsi="宋体"/>
          <w:kern w:val="0"/>
        </w:rPr>
        <w:t>次</w:t>
      </w:r>
      <w:r>
        <w:rPr>
          <w:rFonts w:ascii="宋体" w:hAnsi="宋体"/>
          <w:kern w:val="0"/>
        </w:rPr>
        <w:t>～</w:t>
      </w:r>
      <w:r>
        <w:rPr>
          <w:rFonts w:hint="eastAsia" w:ascii="宋体" w:hAnsi="宋体"/>
          <w:kern w:val="0"/>
        </w:rPr>
        <w:t>3次，每次1</w:t>
      </w:r>
      <w:r>
        <w:rPr>
          <w:rFonts w:ascii="宋体" w:hAnsi="宋体"/>
          <w:kern w:val="0"/>
        </w:rPr>
        <w:t>0 kg</w:t>
      </w:r>
      <w:bookmarkStart w:id="59" w:name="_Hlk162448920"/>
      <w:r>
        <w:rPr>
          <w:rFonts w:ascii="宋体" w:hAnsi="宋体"/>
          <w:kern w:val="0"/>
        </w:rPr>
        <w:t>～</w:t>
      </w:r>
      <w:bookmarkEnd w:id="59"/>
      <w:r>
        <w:rPr>
          <w:rFonts w:ascii="宋体" w:hAnsi="宋体"/>
          <w:kern w:val="0"/>
        </w:rPr>
        <w:t>15 kg。</w:t>
      </w:r>
    </w:p>
    <w:p>
      <w:pPr>
        <w:spacing w:line="360" w:lineRule="auto"/>
        <w:rPr>
          <w:rFonts w:ascii="黑体" w:hAnsi="黑体" w:eastAsia="黑体" w:cs="宋体"/>
          <w:kern w:val="0"/>
        </w:rPr>
      </w:pPr>
      <w:bookmarkStart w:id="60" w:name="_Hlk162448869"/>
      <w:r>
        <w:rPr>
          <w:rFonts w:hint="eastAsia" w:ascii="黑体" w:hAnsi="黑体" w:eastAsia="黑体" w:cs="宋体"/>
          <w:kern w:val="0"/>
        </w:rPr>
        <w:t>5.</w:t>
      </w:r>
      <w:r>
        <w:rPr>
          <w:rFonts w:ascii="黑体" w:hAnsi="黑体" w:eastAsia="黑体" w:cs="宋体"/>
          <w:kern w:val="0"/>
        </w:rPr>
        <w:t>3.</w:t>
      </w:r>
      <w:r>
        <w:rPr>
          <w:rFonts w:hint="eastAsia" w:ascii="黑体" w:hAnsi="黑体" w:eastAsia="黑体" w:cs="宋体"/>
          <w:kern w:val="0"/>
        </w:rPr>
        <w:t>5 培土</w:t>
      </w:r>
    </w:p>
    <w:p>
      <w:pPr>
        <w:spacing w:line="360" w:lineRule="auto"/>
        <w:rPr>
          <w:rFonts w:ascii="宋体" w:hAnsi="宋体" w:cs="宋体"/>
          <w:kern w:val="0"/>
        </w:rPr>
      </w:pPr>
      <w:r>
        <w:rPr>
          <w:rFonts w:ascii="黑体" w:hAnsi="黑体" w:eastAsia="黑体" w:cs="宋体"/>
          <w:kern w:val="0"/>
        </w:rPr>
        <w:tab/>
      </w:r>
      <w:r>
        <w:rPr>
          <w:rFonts w:hint="eastAsia" w:ascii="宋体" w:hAnsi="宋体" w:cs="宋体"/>
          <w:kern w:val="0"/>
        </w:rPr>
        <w:t>结合生长情况，培土2</w:t>
      </w:r>
      <w:r>
        <w:rPr>
          <w:rFonts w:hint="eastAsia" w:ascii="宋体" w:hAnsi="宋体"/>
          <w:kern w:val="0"/>
        </w:rPr>
        <w:t>次</w:t>
      </w:r>
      <w:r>
        <w:rPr>
          <w:rFonts w:ascii="宋体" w:hAnsi="宋体"/>
          <w:kern w:val="0"/>
        </w:rPr>
        <w:t>～</w:t>
      </w:r>
      <w:r>
        <w:rPr>
          <w:rFonts w:hint="eastAsia" w:ascii="宋体" w:hAnsi="宋体"/>
          <w:kern w:val="0"/>
        </w:rPr>
        <w:t>3次。</w:t>
      </w:r>
    </w:p>
    <w:p>
      <w:pPr>
        <w:spacing w:line="360" w:lineRule="auto"/>
        <w:rPr>
          <w:rFonts w:ascii="黑体" w:hAnsi="黑体" w:eastAsia="黑体" w:cs="宋体"/>
          <w:kern w:val="0"/>
        </w:rPr>
      </w:pPr>
      <w:r>
        <w:rPr>
          <w:rFonts w:hint="eastAsia" w:ascii="黑体" w:hAnsi="黑体" w:eastAsia="黑体" w:cs="宋体"/>
          <w:kern w:val="0"/>
        </w:rPr>
        <w:t>5.</w:t>
      </w:r>
      <w:r>
        <w:rPr>
          <w:rFonts w:ascii="黑体" w:hAnsi="黑体" w:eastAsia="黑体" w:cs="宋体"/>
          <w:kern w:val="0"/>
        </w:rPr>
        <w:t>3.6</w:t>
      </w:r>
      <w:r>
        <w:rPr>
          <w:rFonts w:hint="eastAsia" w:ascii="黑体" w:hAnsi="黑体" w:eastAsia="黑体" w:cs="宋体"/>
          <w:kern w:val="0"/>
        </w:rPr>
        <w:t xml:space="preserve"> 控旺</w:t>
      </w:r>
    </w:p>
    <w:bookmarkEnd w:id="60"/>
    <w:p>
      <w:pPr>
        <w:spacing w:line="360" w:lineRule="auto"/>
        <w:ind w:firstLine="420" w:firstLineChars="200"/>
        <w:rPr>
          <w:rFonts w:ascii="宋体" w:hAnsi="宋体"/>
          <w:kern w:val="0"/>
        </w:rPr>
      </w:pPr>
      <w:r>
        <w:rPr>
          <w:rFonts w:ascii="宋体" w:hAnsi="宋体"/>
          <w:kern w:val="0"/>
        </w:rPr>
        <w:t>6</w:t>
      </w:r>
      <w:r>
        <w:rPr>
          <w:rFonts w:hint="eastAsia" w:ascii="宋体" w:hAnsi="宋体"/>
          <w:kern w:val="0"/>
        </w:rPr>
        <w:t>月</w:t>
      </w:r>
      <w:r>
        <w:rPr>
          <w:rFonts w:ascii="宋体" w:hAnsi="宋体"/>
          <w:kern w:val="0"/>
        </w:rPr>
        <w:t>～9</w:t>
      </w:r>
      <w:r>
        <w:rPr>
          <w:rFonts w:hint="eastAsia" w:ascii="宋体" w:hAnsi="宋体"/>
          <w:kern w:val="0"/>
        </w:rPr>
        <w:t>月用多效唑等药剂控旺</w:t>
      </w:r>
      <w:r>
        <w:rPr>
          <w:rFonts w:ascii="宋体" w:hAnsi="宋体"/>
          <w:kern w:val="0"/>
        </w:rPr>
        <w:t>2</w:t>
      </w:r>
      <w:r>
        <w:rPr>
          <w:rFonts w:hint="eastAsia" w:ascii="宋体" w:hAnsi="宋体"/>
          <w:kern w:val="0"/>
        </w:rPr>
        <w:t>次</w:t>
      </w:r>
      <w:r>
        <w:rPr>
          <w:rFonts w:ascii="宋体" w:hAnsi="宋体"/>
          <w:kern w:val="0"/>
        </w:rPr>
        <w:t>～</w:t>
      </w:r>
      <w:r>
        <w:rPr>
          <w:rFonts w:hint="eastAsia" w:ascii="宋体" w:hAnsi="宋体"/>
          <w:kern w:val="0"/>
        </w:rPr>
        <w:t>3次</w:t>
      </w:r>
      <w:r>
        <w:rPr>
          <w:rFonts w:ascii="宋体" w:hAnsi="宋体"/>
          <w:kern w:val="0"/>
        </w:rPr>
        <w:t>。</w:t>
      </w:r>
    </w:p>
    <w:p>
      <w:pPr>
        <w:spacing w:line="360" w:lineRule="auto"/>
        <w:rPr>
          <w:rFonts w:ascii="黑体" w:hAnsi="黑体" w:eastAsia="黑体" w:cs="宋体"/>
          <w:kern w:val="0"/>
        </w:rPr>
      </w:pPr>
      <w:r>
        <w:rPr>
          <w:rFonts w:hint="eastAsia" w:ascii="黑体" w:hAnsi="黑体" w:eastAsia="黑体" w:cs="宋体"/>
          <w:kern w:val="0"/>
        </w:rPr>
        <w:t>6 病虫害</w:t>
      </w:r>
      <w:r>
        <w:rPr>
          <w:rFonts w:ascii="黑体" w:hAnsi="黑体" w:eastAsia="黑体" w:cs="宋体"/>
          <w:kern w:val="0"/>
        </w:rPr>
        <w:t>防治</w:t>
      </w:r>
    </w:p>
    <w:p>
      <w:pPr>
        <w:spacing w:line="360" w:lineRule="auto"/>
        <w:rPr>
          <w:rFonts w:ascii="黑体" w:hAnsi="黑体" w:eastAsia="黑体" w:cs="宋体"/>
          <w:kern w:val="0"/>
        </w:rPr>
      </w:pPr>
      <w:r>
        <w:rPr>
          <w:rFonts w:hint="eastAsia" w:ascii="黑体" w:hAnsi="黑体" w:eastAsia="黑体" w:cs="宋体"/>
          <w:kern w:val="0"/>
        </w:rPr>
        <w:t>6.1 防治原则</w:t>
      </w:r>
    </w:p>
    <w:p>
      <w:pPr>
        <w:spacing w:line="360" w:lineRule="auto"/>
        <w:ind w:firstLine="420" w:firstLineChars="200"/>
        <w:rPr>
          <w:rFonts w:ascii="宋体" w:hAnsi="宋体"/>
          <w:kern w:val="0"/>
        </w:rPr>
      </w:pPr>
      <w:r>
        <w:rPr>
          <w:rFonts w:hint="eastAsia" w:ascii="宋体" w:hAnsi="宋体"/>
          <w:kern w:val="0"/>
        </w:rPr>
        <w:t>坚持“预防为主，综合防治”的植保工作方针，采取农业防治、物理防治、生物防治和化学防治结合的综合防控措施。</w:t>
      </w:r>
    </w:p>
    <w:p>
      <w:pPr>
        <w:spacing w:line="360" w:lineRule="auto"/>
        <w:ind w:firstLine="420" w:firstLineChars="200"/>
        <w:rPr>
          <w:rFonts w:ascii="宋体" w:hAnsi="宋体"/>
          <w:kern w:val="0"/>
        </w:rPr>
      </w:pPr>
      <w:r>
        <w:rPr>
          <w:rFonts w:hint="eastAsia" w:ascii="宋体" w:hAnsi="宋体"/>
          <w:kern w:val="0"/>
        </w:rPr>
        <w:t>应严格执行GB/T 8321和NY/T 1276相关规定，禁止使用剧毒、高毒、高残留的农药。选择高效施药器械，精准施药，在施药安全间隔期内禁止采收。</w:t>
      </w:r>
    </w:p>
    <w:p>
      <w:pPr>
        <w:spacing w:line="360" w:lineRule="auto"/>
        <w:rPr>
          <w:rFonts w:ascii="黑体" w:hAnsi="黑体" w:eastAsia="黑体"/>
        </w:rPr>
      </w:pPr>
      <w:r>
        <w:rPr>
          <w:rFonts w:ascii="黑体" w:hAnsi="黑体" w:eastAsia="黑体"/>
        </w:rPr>
        <w:t>6</w:t>
      </w:r>
      <w:r>
        <w:rPr>
          <w:rFonts w:hint="eastAsia" w:ascii="黑体" w:hAnsi="黑体" w:eastAsia="黑体"/>
        </w:rPr>
        <w:t>.2 农业防治</w:t>
      </w:r>
    </w:p>
    <w:p>
      <w:pPr>
        <w:spacing w:line="360" w:lineRule="auto"/>
        <w:ind w:firstLine="420" w:firstLineChars="200"/>
        <w:rPr>
          <w:rFonts w:ascii="Times New Roman" w:hAnsi="Times New Roman"/>
          <w:kern w:val="0"/>
        </w:rPr>
      </w:pPr>
      <w:r>
        <w:rPr>
          <w:rFonts w:hint="eastAsia" w:asciiTheme="minorEastAsia" w:hAnsiTheme="minorEastAsia" w:eastAsiaTheme="minorEastAsia"/>
        </w:rPr>
        <w:t>培育健壮、抗性强的优良种苗；整地时深翻曝晒，适当使用有机肥；加强田间管理，及时拔除病株或</w:t>
      </w:r>
      <w:r>
        <w:rPr>
          <w:rFonts w:hint="eastAsia" w:ascii="Times New Roman" w:hAnsi="Times New Roman"/>
          <w:kern w:val="0"/>
        </w:rPr>
        <w:t>清除</w:t>
      </w:r>
      <w:r>
        <w:rPr>
          <w:rFonts w:ascii="Times New Roman" w:hAnsi="Times New Roman"/>
          <w:kern w:val="0"/>
        </w:rPr>
        <w:t>带病枝叶</w:t>
      </w:r>
      <w:r>
        <w:rPr>
          <w:rFonts w:hint="eastAsia" w:asciiTheme="minorEastAsia" w:hAnsiTheme="minorEastAsia" w:eastAsiaTheme="minorEastAsia"/>
        </w:rPr>
        <w:t>，并进行土壤消毒；定期清理种植园内杂草。</w:t>
      </w:r>
    </w:p>
    <w:p>
      <w:pPr>
        <w:spacing w:line="360" w:lineRule="auto"/>
        <w:rPr>
          <w:rFonts w:ascii="黑体" w:hAnsi="黑体" w:eastAsia="黑体"/>
        </w:rPr>
      </w:pPr>
      <w:r>
        <w:rPr>
          <w:rFonts w:ascii="黑体" w:hAnsi="黑体" w:eastAsia="黑体"/>
        </w:rPr>
        <w:t>6</w:t>
      </w:r>
      <w:r>
        <w:rPr>
          <w:rFonts w:hint="eastAsia" w:ascii="黑体" w:hAnsi="黑体" w:eastAsia="黑体"/>
        </w:rPr>
        <w:t>.3 物理防治</w:t>
      </w:r>
    </w:p>
    <w:p>
      <w:pPr>
        <w:pStyle w:val="43"/>
        <w:spacing w:line="360" w:lineRule="auto"/>
        <w:ind w:firstLine="420"/>
        <w:rPr>
          <w:rFonts w:ascii="Times New Roman"/>
        </w:rPr>
      </w:pPr>
      <w:r>
        <w:rPr>
          <w:rFonts w:ascii="Times New Roman"/>
        </w:rPr>
        <w:t>安装频振式杀虫灯或</w:t>
      </w:r>
      <w:r>
        <w:rPr>
          <w:rFonts w:hint="eastAsia" w:ascii="Times New Roman"/>
        </w:rPr>
        <w:t>昆虫性信息素诱捕装置诱杀</w:t>
      </w:r>
      <w:r>
        <w:rPr>
          <w:rFonts w:ascii="Times New Roman"/>
        </w:rPr>
        <w:t>鳞翅目和鞘翅目害虫</w:t>
      </w:r>
      <w:r>
        <w:rPr>
          <w:rFonts w:hint="eastAsia" w:ascii="Times New Roman"/>
        </w:rPr>
        <w:t>。</w:t>
      </w:r>
    </w:p>
    <w:p>
      <w:pPr>
        <w:spacing w:line="360" w:lineRule="auto"/>
        <w:rPr>
          <w:rFonts w:ascii="黑体" w:hAnsi="黑体" w:eastAsia="黑体"/>
        </w:rPr>
      </w:pPr>
      <w:r>
        <w:rPr>
          <w:rFonts w:ascii="黑体" w:hAnsi="黑体" w:eastAsia="黑体"/>
        </w:rPr>
        <w:t>6</w:t>
      </w:r>
      <w:r>
        <w:rPr>
          <w:rFonts w:hint="eastAsia" w:ascii="黑体" w:hAnsi="黑体" w:eastAsia="黑体"/>
        </w:rPr>
        <w:t>.4 生物防治</w:t>
      </w:r>
    </w:p>
    <w:p>
      <w:pPr>
        <w:pStyle w:val="43"/>
        <w:spacing w:line="360" w:lineRule="auto"/>
        <w:ind w:firstLine="0" w:firstLineChars="0"/>
        <w:rPr>
          <w:rFonts w:ascii="黑体" w:eastAsia="黑体"/>
        </w:rPr>
      </w:pPr>
      <w:r>
        <w:rPr>
          <w:rFonts w:hint="eastAsia" w:ascii="黑体" w:eastAsia="黑体"/>
        </w:rPr>
        <w:t>6</w:t>
      </w:r>
      <w:r>
        <w:rPr>
          <w:rFonts w:ascii="黑体" w:eastAsia="黑体"/>
        </w:rPr>
        <w:t>.</w:t>
      </w:r>
      <w:r>
        <w:rPr>
          <w:rFonts w:hint="eastAsia" w:ascii="黑体" w:eastAsia="黑体"/>
        </w:rPr>
        <w:t>4</w:t>
      </w:r>
      <w:r>
        <w:rPr>
          <w:rFonts w:ascii="黑体" w:eastAsia="黑体"/>
        </w:rPr>
        <w:t xml:space="preserve">.1 </w:t>
      </w:r>
      <w:r>
        <w:rPr>
          <w:rFonts w:hint="eastAsia" w:ascii="黑体" w:eastAsia="黑体"/>
        </w:rPr>
        <w:t>吸引</w:t>
      </w:r>
      <w:r>
        <w:rPr>
          <w:rFonts w:ascii="黑体" w:eastAsia="黑体"/>
        </w:rPr>
        <w:t>天敌</w:t>
      </w:r>
    </w:p>
    <w:p>
      <w:pPr>
        <w:pStyle w:val="43"/>
        <w:spacing w:line="360" w:lineRule="auto"/>
        <w:ind w:firstLine="420"/>
        <w:rPr>
          <w:rFonts w:ascii="Times New Roman"/>
        </w:rPr>
      </w:pPr>
      <w:r>
        <w:rPr>
          <w:rFonts w:hint="eastAsia" w:ascii="Times New Roman"/>
        </w:rPr>
        <w:t>在种植</w:t>
      </w:r>
      <w:r>
        <w:rPr>
          <w:rFonts w:ascii="Times New Roman"/>
        </w:rPr>
        <w:t>园周围种植相应的蜜源植物</w:t>
      </w:r>
      <w:r>
        <w:rPr>
          <w:rFonts w:hint="eastAsia" w:ascii="Times New Roman"/>
        </w:rPr>
        <w:t>，吸引天敌</w:t>
      </w:r>
      <w:r>
        <w:rPr>
          <w:rFonts w:ascii="Times New Roman"/>
        </w:rPr>
        <w:t>。</w:t>
      </w:r>
    </w:p>
    <w:p>
      <w:pPr>
        <w:pStyle w:val="43"/>
        <w:spacing w:line="360" w:lineRule="auto"/>
        <w:ind w:firstLine="0" w:firstLineChars="0"/>
        <w:rPr>
          <w:rFonts w:ascii="黑体" w:eastAsia="黑体"/>
        </w:rPr>
      </w:pPr>
      <w:r>
        <w:rPr>
          <w:rFonts w:hint="eastAsia" w:ascii="黑体" w:eastAsia="黑体"/>
        </w:rPr>
        <w:t>6</w:t>
      </w:r>
      <w:r>
        <w:rPr>
          <w:rFonts w:ascii="黑体" w:eastAsia="黑体"/>
        </w:rPr>
        <w:t>.</w:t>
      </w:r>
      <w:r>
        <w:rPr>
          <w:rFonts w:hint="eastAsia" w:ascii="黑体" w:eastAsia="黑体"/>
        </w:rPr>
        <w:t>4</w:t>
      </w:r>
      <w:r>
        <w:rPr>
          <w:rFonts w:ascii="黑体" w:eastAsia="黑体"/>
        </w:rPr>
        <w:t>.2 释放</w:t>
      </w:r>
      <w:r>
        <w:rPr>
          <w:rFonts w:hint="eastAsia" w:ascii="黑体" w:eastAsia="黑体"/>
        </w:rPr>
        <w:t>寄生蜂</w:t>
      </w:r>
      <w:r>
        <w:rPr>
          <w:rFonts w:ascii="黑体" w:eastAsia="黑体"/>
        </w:rPr>
        <w:t>防治鳞翅目和</w:t>
      </w:r>
      <w:r>
        <w:rPr>
          <w:rFonts w:hint="eastAsia" w:ascii="黑体" w:eastAsia="黑体"/>
        </w:rPr>
        <w:t>半翅</w:t>
      </w:r>
      <w:r>
        <w:rPr>
          <w:rFonts w:ascii="黑体" w:eastAsia="黑体"/>
        </w:rPr>
        <w:t>目害虫</w:t>
      </w:r>
    </w:p>
    <w:p>
      <w:pPr>
        <w:pStyle w:val="43"/>
        <w:spacing w:line="360" w:lineRule="auto"/>
        <w:ind w:firstLine="420"/>
        <w:rPr>
          <w:rFonts w:hAnsi="宋体"/>
        </w:rPr>
      </w:pPr>
      <w:r>
        <w:rPr>
          <w:rFonts w:hint="eastAsia" w:hAnsi="宋体"/>
        </w:rPr>
        <w:t>在种植</w:t>
      </w:r>
      <w:r>
        <w:rPr>
          <w:rFonts w:hAnsi="宋体"/>
        </w:rPr>
        <w:t>园内安装赤眼蜂和蚜茧蜂卵卡，5卡～10卡（1卡为1000头）</w:t>
      </w:r>
      <w:r>
        <w:rPr>
          <w:rFonts w:hint="eastAsia" w:hAnsi="宋体"/>
        </w:rPr>
        <w:t>/</w:t>
      </w:r>
      <w:r>
        <w:rPr>
          <w:rFonts w:hAnsi="宋体"/>
        </w:rPr>
        <w:t>667m</w:t>
      </w:r>
      <w:r>
        <w:rPr>
          <w:rFonts w:hAnsi="宋体"/>
          <w:vertAlign w:val="superscript"/>
        </w:rPr>
        <w:t>2</w:t>
      </w:r>
      <w:r>
        <w:rPr>
          <w:rFonts w:hAnsi="宋体"/>
        </w:rPr>
        <w:t>，释放2</w:t>
      </w:r>
      <w:r>
        <w:rPr>
          <w:rFonts w:hint="eastAsia" w:hAnsi="宋体"/>
        </w:rPr>
        <w:t>次～3</w:t>
      </w:r>
      <w:r>
        <w:rPr>
          <w:rFonts w:hAnsi="宋体"/>
        </w:rPr>
        <w:t>次，间隔5 d。释放10 d 内不得施用杀虫剂。</w:t>
      </w:r>
    </w:p>
    <w:p>
      <w:pPr>
        <w:pStyle w:val="43"/>
        <w:spacing w:line="360" w:lineRule="auto"/>
        <w:ind w:firstLine="0" w:firstLineChars="0"/>
        <w:rPr>
          <w:rFonts w:ascii="Times New Roman"/>
          <w:b/>
          <w:bCs/>
        </w:rPr>
      </w:pPr>
      <w:r>
        <w:rPr>
          <w:rFonts w:hint="eastAsia" w:ascii="黑体" w:eastAsia="黑体"/>
        </w:rPr>
        <w:t>6</w:t>
      </w:r>
      <w:r>
        <w:rPr>
          <w:rFonts w:ascii="黑体" w:eastAsia="黑体"/>
        </w:rPr>
        <w:t>.</w:t>
      </w:r>
      <w:r>
        <w:rPr>
          <w:rFonts w:hint="eastAsia" w:ascii="黑体" w:eastAsia="黑体"/>
        </w:rPr>
        <w:t>4</w:t>
      </w:r>
      <w:r>
        <w:rPr>
          <w:rFonts w:ascii="黑体" w:eastAsia="黑体"/>
        </w:rPr>
        <w:t>.</w:t>
      </w:r>
      <w:r>
        <w:rPr>
          <w:rFonts w:hint="eastAsia" w:ascii="黑体" w:eastAsia="黑体"/>
        </w:rPr>
        <w:t>3 捕食螨蜂防治红蜘蛛</w:t>
      </w:r>
    </w:p>
    <w:p>
      <w:pPr>
        <w:pStyle w:val="43"/>
        <w:spacing w:line="360" w:lineRule="auto"/>
        <w:ind w:firstLine="420"/>
        <w:rPr>
          <w:rFonts w:hAnsi="宋体"/>
        </w:rPr>
      </w:pPr>
      <w:r>
        <w:rPr>
          <w:rFonts w:hint="eastAsia" w:hAnsi="宋体"/>
        </w:rPr>
        <w:t>释放捕食螨前15 d，选择高效、低毒的农药进行一次清园，挂放捕食螨纸袋后禁止施用化学农药。每株树挂1袋捕食螨，傍晚或阴天释放。</w:t>
      </w:r>
    </w:p>
    <w:p>
      <w:pPr>
        <w:pStyle w:val="43"/>
        <w:spacing w:line="360" w:lineRule="auto"/>
        <w:ind w:firstLine="0" w:firstLineChars="0"/>
        <w:rPr>
          <w:rFonts w:ascii="Times New Roman"/>
          <w:b/>
          <w:bCs/>
        </w:rPr>
      </w:pPr>
      <w:r>
        <w:rPr>
          <w:rFonts w:hint="eastAsia" w:ascii="黑体" w:eastAsia="黑体"/>
        </w:rPr>
        <w:t>6</w:t>
      </w:r>
      <w:r>
        <w:rPr>
          <w:rFonts w:ascii="黑体" w:eastAsia="黑体"/>
        </w:rPr>
        <w:t>.</w:t>
      </w:r>
      <w:r>
        <w:rPr>
          <w:rFonts w:hint="eastAsia" w:ascii="黑体" w:eastAsia="黑体"/>
        </w:rPr>
        <w:t>4</w:t>
      </w:r>
      <w:r>
        <w:rPr>
          <w:rFonts w:ascii="黑体" w:eastAsia="黑体"/>
        </w:rPr>
        <w:t>.</w:t>
      </w:r>
      <w:r>
        <w:rPr>
          <w:rFonts w:hint="eastAsia" w:ascii="黑体" w:eastAsia="黑体"/>
        </w:rPr>
        <w:t>4</w:t>
      </w:r>
      <w:r>
        <w:rPr>
          <w:rFonts w:ascii="黑体" w:eastAsia="黑体"/>
        </w:rPr>
        <w:t xml:space="preserve"> 喷施绿僵菌、白僵菌防治鳞翅目和鞘翅目害虫</w:t>
      </w:r>
    </w:p>
    <w:p>
      <w:pPr>
        <w:pStyle w:val="43"/>
        <w:spacing w:line="360" w:lineRule="auto"/>
        <w:ind w:firstLine="420"/>
        <w:rPr>
          <w:rFonts w:ascii="Times New Roman"/>
        </w:rPr>
      </w:pPr>
      <w:r>
        <w:rPr>
          <w:rFonts w:ascii="Times New Roman"/>
        </w:rPr>
        <w:t>在害虫幼虫始发期</w:t>
      </w:r>
      <w:r>
        <w:rPr>
          <w:rFonts w:hint="eastAsia" w:ascii="Times New Roman"/>
        </w:rPr>
        <w:t>，</w:t>
      </w:r>
      <w:r>
        <w:rPr>
          <w:rFonts w:ascii="Times New Roman"/>
        </w:rPr>
        <w:t>喷施绿僵菌或白僵菌可湿性粉剂等生防菌剂进行防治。</w:t>
      </w:r>
    </w:p>
    <w:p>
      <w:pPr>
        <w:pStyle w:val="43"/>
        <w:spacing w:line="360" w:lineRule="auto"/>
        <w:ind w:firstLine="0" w:firstLineChars="0"/>
        <w:rPr>
          <w:rFonts w:ascii="Times New Roman"/>
          <w:b/>
          <w:bCs/>
        </w:rPr>
      </w:pPr>
      <w:r>
        <w:rPr>
          <w:rFonts w:hint="eastAsia" w:ascii="黑体" w:eastAsia="黑体"/>
        </w:rPr>
        <w:t>6</w:t>
      </w:r>
      <w:r>
        <w:rPr>
          <w:rFonts w:ascii="黑体" w:eastAsia="黑体"/>
        </w:rPr>
        <w:t>.</w:t>
      </w:r>
      <w:r>
        <w:rPr>
          <w:rFonts w:hint="eastAsia" w:ascii="黑体" w:eastAsia="黑体"/>
        </w:rPr>
        <w:t>4</w:t>
      </w:r>
      <w:r>
        <w:rPr>
          <w:rFonts w:ascii="黑体" w:eastAsia="黑体"/>
        </w:rPr>
        <w:t>.</w:t>
      </w:r>
      <w:r>
        <w:rPr>
          <w:rFonts w:hint="eastAsia" w:ascii="黑体" w:eastAsia="黑体"/>
        </w:rPr>
        <w:t>5</w:t>
      </w:r>
      <w:r>
        <w:rPr>
          <w:rFonts w:ascii="黑体" w:eastAsia="黑体"/>
        </w:rPr>
        <w:t xml:space="preserve"> </w:t>
      </w:r>
      <w:r>
        <w:rPr>
          <w:rFonts w:hint="eastAsia" w:ascii="黑体" w:eastAsia="黑体"/>
        </w:rPr>
        <w:t>灌</w:t>
      </w:r>
      <w:r>
        <w:rPr>
          <w:rFonts w:ascii="黑体" w:eastAsia="黑体"/>
        </w:rPr>
        <w:t>施</w:t>
      </w:r>
      <w:r>
        <w:rPr>
          <w:rFonts w:hint="eastAsia" w:ascii="黑体" w:eastAsia="黑体"/>
        </w:rPr>
        <w:t>淡紫拟青霉、厚孢轮枝菌等制剂防治线虫</w:t>
      </w:r>
    </w:p>
    <w:p>
      <w:pPr>
        <w:pStyle w:val="43"/>
        <w:spacing w:line="360" w:lineRule="auto"/>
        <w:ind w:firstLine="420"/>
        <w:rPr>
          <w:rFonts w:ascii="Times New Roman"/>
        </w:rPr>
      </w:pPr>
      <w:r>
        <w:rPr>
          <w:rFonts w:hint="eastAsia" w:ascii="Times New Roman"/>
        </w:rPr>
        <w:t>拔除病株，采用淡紫拟青霉、</w:t>
      </w:r>
      <w:bookmarkStart w:id="61" w:name="_Hlk162449971"/>
      <w:r>
        <w:rPr>
          <w:rFonts w:hint="eastAsia" w:ascii="Times New Roman"/>
        </w:rPr>
        <w:t>厚孢轮枝菌</w:t>
      </w:r>
      <w:bookmarkEnd w:id="61"/>
      <w:r>
        <w:rPr>
          <w:rFonts w:hint="eastAsia" w:ascii="Times New Roman"/>
        </w:rPr>
        <w:t>等生物杀线虫剂防治</w:t>
      </w:r>
      <w:r>
        <w:rPr>
          <w:rFonts w:ascii="Times New Roman"/>
        </w:rPr>
        <w:t>。</w:t>
      </w:r>
    </w:p>
    <w:p>
      <w:pPr>
        <w:spacing w:line="360" w:lineRule="auto"/>
        <w:rPr>
          <w:rFonts w:ascii="黑体" w:hAnsi="黑体" w:eastAsia="黑体" w:cs="宋体"/>
          <w:kern w:val="0"/>
        </w:rPr>
      </w:pPr>
      <w:r>
        <w:rPr>
          <w:rFonts w:hint="eastAsia" w:ascii="黑体" w:hAnsi="黑体" w:eastAsia="黑体" w:cs="宋体"/>
          <w:kern w:val="0"/>
        </w:rPr>
        <w:t>6.5 化学</w:t>
      </w:r>
      <w:r>
        <w:rPr>
          <w:rFonts w:ascii="黑体" w:hAnsi="黑体" w:eastAsia="黑体" w:cs="宋体"/>
          <w:kern w:val="0"/>
        </w:rPr>
        <w:t>防治</w:t>
      </w:r>
    </w:p>
    <w:p>
      <w:pPr>
        <w:spacing w:line="360" w:lineRule="auto"/>
        <w:rPr>
          <w:rFonts w:ascii="黑体" w:hAnsi="黑体" w:eastAsia="黑体" w:cs="宋体"/>
          <w:kern w:val="0"/>
        </w:rPr>
      </w:pPr>
      <w:r>
        <w:rPr>
          <w:rFonts w:hint="eastAsia" w:ascii="黑体" w:hAnsi="黑体" w:eastAsia="黑体" w:cs="宋体"/>
          <w:kern w:val="0"/>
        </w:rPr>
        <w:t>6.5.1白粉病</w:t>
      </w:r>
    </w:p>
    <w:p>
      <w:pPr>
        <w:spacing w:line="360" w:lineRule="auto"/>
        <w:ind w:firstLine="420" w:firstLineChars="200"/>
        <w:rPr>
          <w:rFonts w:ascii="Times New Roman" w:hAnsi="Times New Roman"/>
          <w:kern w:val="0"/>
        </w:rPr>
      </w:pPr>
      <w:r>
        <w:rPr>
          <w:rFonts w:hint="eastAsia" w:ascii="Times New Roman" w:hAnsi="Times New Roman"/>
          <w:kern w:val="0"/>
        </w:rPr>
        <w:t>发病初期，选用</w:t>
      </w:r>
      <w:r>
        <w:rPr>
          <w:rFonts w:hint="eastAsia" w:cs="宋体"/>
        </w:rPr>
        <w:t>醚菌酯、吡唑醚菌酯、苯醚甲环唑等一种或几种制剂喷雾，</w:t>
      </w:r>
      <w:r>
        <w:rPr>
          <w:rFonts w:hint="eastAsia" w:ascii="Times New Roman" w:hAnsi="Times New Roman"/>
          <w:kern w:val="0"/>
        </w:rPr>
        <w:t>参考制剂标签说明使用。</w:t>
      </w:r>
    </w:p>
    <w:p>
      <w:pPr>
        <w:spacing w:line="360" w:lineRule="auto"/>
        <w:rPr>
          <w:rFonts w:ascii="黑体" w:hAnsi="黑体" w:eastAsia="黑体" w:cs="宋体"/>
          <w:kern w:val="0"/>
        </w:rPr>
      </w:pPr>
      <w:r>
        <w:rPr>
          <w:rFonts w:hint="eastAsia" w:ascii="黑体" w:hAnsi="黑体" w:eastAsia="黑体" w:cs="宋体"/>
          <w:kern w:val="0"/>
        </w:rPr>
        <w:t>6.5.2 锈病</w:t>
      </w:r>
    </w:p>
    <w:p>
      <w:pPr>
        <w:spacing w:line="360" w:lineRule="auto"/>
        <w:ind w:firstLine="420" w:firstLineChars="200"/>
        <w:rPr>
          <w:rFonts w:ascii="Times New Roman" w:hAnsi="Times New Roman"/>
          <w:kern w:val="0"/>
        </w:rPr>
      </w:pPr>
      <w:r>
        <w:rPr>
          <w:rFonts w:ascii="Times New Roman" w:hAnsi="Times New Roman"/>
          <w:kern w:val="0"/>
        </w:rPr>
        <w:t>发病初期</w:t>
      </w:r>
      <w:r>
        <w:rPr>
          <w:rFonts w:hint="eastAsia" w:ascii="Times New Roman" w:hAnsi="Times New Roman"/>
          <w:kern w:val="0"/>
        </w:rPr>
        <w:t>，选用</w:t>
      </w:r>
      <w:r>
        <w:rPr>
          <w:rFonts w:ascii="Times New Roman" w:hAnsi="Times New Roman"/>
          <w:kern w:val="0"/>
        </w:rPr>
        <w:t>石硫合剂</w:t>
      </w:r>
      <w:r>
        <w:rPr>
          <w:rFonts w:hint="eastAsia" w:ascii="Times New Roman" w:hAnsi="Times New Roman"/>
          <w:kern w:val="0"/>
        </w:rPr>
        <w:t>、</w:t>
      </w:r>
      <w:r>
        <w:rPr>
          <w:rFonts w:ascii="Times New Roman" w:hAnsi="Times New Roman"/>
          <w:kern w:val="0"/>
        </w:rPr>
        <w:t>粉锈宁</w:t>
      </w:r>
      <w:r>
        <w:rPr>
          <w:rFonts w:hint="eastAsia" w:ascii="Times New Roman" w:hAnsi="Times New Roman"/>
          <w:kern w:val="0"/>
        </w:rPr>
        <w:t>、己唑醇、肟菌·戊唑醇等一种或几种</w:t>
      </w:r>
      <w:r>
        <w:rPr>
          <w:rFonts w:hint="eastAsia" w:cs="宋体"/>
        </w:rPr>
        <w:t>制剂喷雾，</w:t>
      </w:r>
      <w:r>
        <w:rPr>
          <w:rFonts w:hint="eastAsia" w:ascii="Times New Roman" w:hAnsi="Times New Roman"/>
          <w:kern w:val="0"/>
        </w:rPr>
        <w:t>参考制剂标签说明使用。</w:t>
      </w:r>
    </w:p>
    <w:p>
      <w:pPr>
        <w:spacing w:line="360" w:lineRule="auto"/>
        <w:rPr>
          <w:rFonts w:ascii="黑体" w:hAnsi="黑体" w:eastAsia="黑体" w:cs="宋体"/>
          <w:kern w:val="0"/>
        </w:rPr>
      </w:pPr>
      <w:r>
        <w:rPr>
          <w:rFonts w:hint="eastAsia" w:ascii="黑体" w:hAnsi="黑体" w:eastAsia="黑体" w:cs="宋体"/>
          <w:kern w:val="0"/>
        </w:rPr>
        <w:t>6.5.3炭疽病</w:t>
      </w:r>
    </w:p>
    <w:p>
      <w:pPr>
        <w:spacing w:line="360" w:lineRule="auto"/>
        <w:ind w:firstLine="420" w:firstLineChars="200"/>
        <w:rPr>
          <w:rFonts w:ascii="Times New Roman" w:hAnsi="Times New Roman"/>
          <w:kern w:val="0"/>
        </w:rPr>
      </w:pPr>
      <w:r>
        <w:rPr>
          <w:rFonts w:hint="eastAsia" w:ascii="Times New Roman" w:hAnsi="Times New Roman"/>
          <w:kern w:val="0"/>
        </w:rPr>
        <w:t>发病初期，选用咪鲜胺、苯醚甲环唑、戊唑醇、嘧菌酯、吡唑醚菌酯等一种或几种制剂喷雾，参考制剂标签说明使用。</w:t>
      </w:r>
    </w:p>
    <w:p>
      <w:pPr>
        <w:spacing w:line="360" w:lineRule="auto"/>
        <w:rPr>
          <w:rFonts w:ascii="黑体" w:hAnsi="黑体" w:eastAsia="黑体" w:cs="宋体"/>
          <w:kern w:val="0"/>
        </w:rPr>
      </w:pPr>
      <w:r>
        <w:rPr>
          <w:rFonts w:hint="eastAsia" w:ascii="黑体" w:hAnsi="黑体" w:eastAsia="黑体" w:cs="宋体"/>
          <w:kern w:val="0"/>
        </w:rPr>
        <w:t>6.5.4 根腐病</w:t>
      </w:r>
    </w:p>
    <w:p>
      <w:pPr>
        <w:spacing w:line="360" w:lineRule="auto"/>
        <w:ind w:firstLine="420" w:firstLineChars="200"/>
        <w:rPr>
          <w:rFonts w:ascii="Times New Roman" w:hAnsi="Times New Roman"/>
          <w:kern w:val="0"/>
        </w:rPr>
      </w:pPr>
      <w:r>
        <w:rPr>
          <w:rFonts w:hint="eastAsia"/>
        </w:rPr>
        <w:t>发病初期，选用福美双、丙环唑、噻菌铜、春雷霉素等一种或几种制剂灌根，参考制剂标签说明使用。</w:t>
      </w:r>
    </w:p>
    <w:p>
      <w:pPr>
        <w:spacing w:line="360" w:lineRule="auto"/>
        <w:rPr>
          <w:rFonts w:ascii="黑体" w:hAnsi="黑体" w:eastAsia="黑体" w:cs="宋体"/>
          <w:kern w:val="0"/>
        </w:rPr>
      </w:pPr>
      <w:r>
        <w:rPr>
          <w:rFonts w:ascii="黑体" w:hAnsi="黑体" w:eastAsia="黑体" w:cs="宋体"/>
          <w:kern w:val="0"/>
        </w:rPr>
        <w:t>6.</w:t>
      </w:r>
      <w:r>
        <w:rPr>
          <w:rFonts w:hint="eastAsia" w:ascii="黑体" w:hAnsi="黑体" w:eastAsia="黑体" w:cs="宋体"/>
          <w:kern w:val="0"/>
        </w:rPr>
        <w:t>5</w:t>
      </w:r>
      <w:r>
        <w:rPr>
          <w:rFonts w:ascii="黑体" w:hAnsi="黑体" w:eastAsia="黑体" w:cs="宋体"/>
          <w:kern w:val="0"/>
        </w:rPr>
        <w:t>.5 根结</w:t>
      </w:r>
      <w:r>
        <w:rPr>
          <w:rFonts w:hint="eastAsia" w:ascii="黑体" w:hAnsi="黑体" w:eastAsia="黑体" w:cs="宋体"/>
          <w:kern w:val="0"/>
        </w:rPr>
        <w:t>线虫病</w:t>
      </w:r>
    </w:p>
    <w:p>
      <w:pPr>
        <w:spacing w:line="360" w:lineRule="auto"/>
        <w:ind w:firstLine="420" w:firstLineChars="200"/>
        <w:rPr>
          <w:rFonts w:ascii="Times New Roman" w:hAnsi="Times New Roman"/>
          <w:kern w:val="0"/>
        </w:rPr>
      </w:pPr>
      <w:r>
        <w:rPr>
          <w:rFonts w:hint="eastAsia" w:cs="宋体"/>
        </w:rPr>
        <w:t>选用阿维菌素、噻唑膦</w:t>
      </w:r>
      <w:r>
        <w:rPr>
          <w:rFonts w:hint="eastAsia" w:ascii="Times New Roman" w:hAnsi="Times New Roman"/>
          <w:kern w:val="0"/>
        </w:rPr>
        <w:t>等制剂灌根，参考制剂标签说明使用。</w:t>
      </w:r>
    </w:p>
    <w:p>
      <w:pPr>
        <w:spacing w:line="360" w:lineRule="auto"/>
        <w:rPr>
          <w:rFonts w:ascii="黑体" w:hAnsi="黑体" w:eastAsia="黑体" w:cs="宋体"/>
          <w:kern w:val="0"/>
        </w:rPr>
      </w:pPr>
      <w:r>
        <w:rPr>
          <w:rFonts w:hint="eastAsia" w:ascii="黑体" w:hAnsi="黑体" w:eastAsia="黑体" w:cs="宋体"/>
          <w:kern w:val="0"/>
        </w:rPr>
        <w:t>6.5.6 蚜虫</w:t>
      </w:r>
    </w:p>
    <w:p>
      <w:pPr>
        <w:spacing w:line="360" w:lineRule="auto"/>
        <w:rPr>
          <w:rFonts w:cs="宋体" w:asciiTheme="minorEastAsia" w:hAnsiTheme="minorEastAsia" w:eastAsiaTheme="minorEastAsia"/>
          <w:kern w:val="0"/>
        </w:rPr>
      </w:pPr>
      <w:r>
        <w:rPr>
          <w:rFonts w:hint="eastAsia" w:ascii="黑体" w:hAnsi="黑体" w:eastAsia="黑体" w:cs="宋体"/>
          <w:kern w:val="0"/>
        </w:rPr>
        <w:t xml:space="preserve">    </w:t>
      </w:r>
      <w:r>
        <w:rPr>
          <w:rFonts w:hint="eastAsia" w:cs="宋体" w:asciiTheme="minorEastAsia" w:hAnsiTheme="minorEastAsia" w:eastAsiaTheme="minorEastAsia"/>
          <w:kern w:val="0"/>
        </w:rPr>
        <w:t>选用啶虫脒、吡蚜酮、吡虫啉、烯啶虫胺、噻虫嗪等一种或几种</w:t>
      </w:r>
      <w:r>
        <w:rPr>
          <w:rFonts w:hint="eastAsia" w:asciiTheme="minorEastAsia" w:hAnsiTheme="minorEastAsia" w:eastAsiaTheme="minorEastAsia"/>
        </w:rPr>
        <w:t>制剂喷雾，参考制剂标签说明使用。</w:t>
      </w:r>
    </w:p>
    <w:p>
      <w:pPr>
        <w:spacing w:line="360" w:lineRule="auto"/>
        <w:rPr>
          <w:rFonts w:ascii="黑体" w:hAnsi="黑体" w:eastAsia="黑体" w:cs="宋体"/>
          <w:kern w:val="0"/>
        </w:rPr>
      </w:pPr>
      <w:r>
        <w:rPr>
          <w:rFonts w:hint="eastAsia" w:ascii="黑体" w:hAnsi="黑体" w:eastAsia="黑体" w:cs="宋体"/>
          <w:kern w:val="0"/>
        </w:rPr>
        <w:t>6.5.7 蛴螬</w:t>
      </w:r>
    </w:p>
    <w:p>
      <w:pPr>
        <w:spacing w:line="360" w:lineRule="auto"/>
        <w:rPr>
          <w:rFonts w:cs="宋体" w:asciiTheme="minorEastAsia" w:hAnsiTheme="minorEastAsia" w:eastAsiaTheme="minorEastAsia"/>
          <w:kern w:val="0"/>
        </w:rPr>
      </w:pPr>
      <w:r>
        <w:rPr>
          <w:rFonts w:hint="eastAsia" w:ascii="黑体" w:hAnsi="黑体" w:eastAsia="黑体" w:cs="宋体"/>
          <w:kern w:val="0"/>
        </w:rPr>
        <w:t xml:space="preserve">    </w:t>
      </w:r>
      <w:r>
        <w:rPr>
          <w:rFonts w:hint="eastAsia" w:cs="宋体" w:asciiTheme="minorEastAsia" w:hAnsiTheme="minorEastAsia" w:eastAsiaTheme="minorEastAsia"/>
          <w:kern w:val="0"/>
        </w:rPr>
        <w:t>选用噻虫胺，噻虫嗪颗粒剂等一种或几种制剂进行沟施或撒施。</w:t>
      </w:r>
    </w:p>
    <w:p>
      <w:pPr>
        <w:spacing w:line="360" w:lineRule="auto"/>
        <w:rPr>
          <w:rFonts w:ascii="黑体" w:hAnsi="黑体" w:eastAsia="黑体" w:cs="宋体"/>
          <w:kern w:val="0"/>
        </w:rPr>
      </w:pPr>
      <w:r>
        <w:rPr>
          <w:rFonts w:hint="eastAsia" w:ascii="黑体" w:hAnsi="黑体" w:eastAsia="黑体" w:cs="宋体"/>
          <w:kern w:val="0"/>
        </w:rPr>
        <w:t>6.5.8 地老虎</w:t>
      </w:r>
    </w:p>
    <w:p>
      <w:pPr>
        <w:spacing w:line="360" w:lineRule="auto"/>
        <w:rPr>
          <w:rFonts w:cs="宋体" w:asciiTheme="minorEastAsia" w:hAnsiTheme="minorEastAsia" w:eastAsiaTheme="minorEastAsia"/>
          <w:kern w:val="0"/>
        </w:rPr>
      </w:pPr>
      <w:r>
        <w:rPr>
          <w:rFonts w:hint="eastAsia" w:ascii="黑体" w:hAnsi="黑体" w:eastAsia="黑体" w:cs="宋体"/>
          <w:kern w:val="0"/>
        </w:rPr>
        <w:t xml:space="preserve">    </w:t>
      </w:r>
      <w:r>
        <w:rPr>
          <w:rFonts w:hint="eastAsia" w:cs="宋体" w:asciiTheme="minorEastAsia" w:hAnsiTheme="minorEastAsia" w:eastAsiaTheme="minorEastAsia"/>
          <w:kern w:val="0"/>
        </w:rPr>
        <w:t>选用阿维·吡虫啉颗粒剂、或氯虫·噻虫胺颗粒剂、高效氯氟氰菊酯一种或几种制剂</w:t>
      </w:r>
      <w:r>
        <w:rPr>
          <w:rFonts w:hint="eastAsia" w:ascii="Times New Roman" w:hAnsi="Times New Roman"/>
          <w:kern w:val="0"/>
        </w:rPr>
        <w:t>参考制剂标签说明使用。</w:t>
      </w:r>
    </w:p>
    <w:p>
      <w:pPr>
        <w:spacing w:line="360" w:lineRule="auto"/>
        <w:rPr>
          <w:rFonts w:ascii="黑体" w:hAnsi="黑体" w:eastAsia="黑体" w:cs="宋体"/>
          <w:kern w:val="0"/>
        </w:rPr>
      </w:pPr>
      <w:r>
        <w:rPr>
          <w:rFonts w:hint="eastAsia" w:ascii="黑体" w:hAnsi="黑体" w:eastAsia="黑体" w:cs="宋体"/>
          <w:kern w:val="0"/>
        </w:rPr>
        <w:t>6.5.9 红蜘蛛</w:t>
      </w:r>
    </w:p>
    <w:p>
      <w:pPr>
        <w:spacing w:line="360" w:lineRule="auto"/>
        <w:rPr>
          <w:rFonts w:cs="宋体" w:asciiTheme="minorEastAsia" w:hAnsiTheme="minorEastAsia" w:eastAsiaTheme="minorEastAsia"/>
          <w:kern w:val="0"/>
        </w:rPr>
      </w:pPr>
      <w:r>
        <w:rPr>
          <w:rFonts w:hint="eastAsia" w:ascii="黑体" w:hAnsi="黑体" w:eastAsia="黑体" w:cs="宋体"/>
          <w:kern w:val="0"/>
        </w:rPr>
        <w:t xml:space="preserve">    </w:t>
      </w:r>
      <w:r>
        <w:rPr>
          <w:rFonts w:hint="eastAsia" w:cs="宋体" w:asciiTheme="minorEastAsia" w:hAnsiTheme="minorEastAsia" w:eastAsiaTheme="minorEastAsia"/>
          <w:kern w:val="0"/>
        </w:rPr>
        <w:t>选用阿维菌素、哒螨灵、乙螨唑、矿物油（高温禁用）等一种或几种</w:t>
      </w:r>
      <w:r>
        <w:rPr>
          <w:rFonts w:hint="eastAsia" w:asciiTheme="minorEastAsia" w:hAnsiTheme="minorEastAsia" w:eastAsiaTheme="minorEastAsia"/>
        </w:rPr>
        <w:t>制剂喷雾，参考制剂标签说明使用。</w:t>
      </w:r>
    </w:p>
    <w:p>
      <w:pPr>
        <w:spacing w:line="360" w:lineRule="auto"/>
        <w:rPr>
          <w:rFonts w:ascii="黑体" w:hAnsi="黑体" w:eastAsia="黑体" w:cs="宋体"/>
          <w:kern w:val="0"/>
        </w:rPr>
      </w:pPr>
      <w:r>
        <w:rPr>
          <w:rFonts w:ascii="黑体" w:hAnsi="黑体" w:eastAsia="黑体" w:cs="宋体"/>
          <w:kern w:val="0"/>
        </w:rPr>
        <w:t>7</w:t>
      </w:r>
      <w:r>
        <w:rPr>
          <w:rFonts w:hint="eastAsia" w:ascii="黑体" w:hAnsi="黑体" w:eastAsia="黑体" w:cs="宋体"/>
          <w:kern w:val="0"/>
        </w:rPr>
        <w:t xml:space="preserve"> </w:t>
      </w:r>
      <w:r>
        <w:rPr>
          <w:rFonts w:ascii="黑体" w:hAnsi="黑体" w:eastAsia="黑体" w:cs="宋体"/>
          <w:kern w:val="0"/>
        </w:rPr>
        <w:t xml:space="preserve"> </w:t>
      </w:r>
      <w:r>
        <w:rPr>
          <w:rFonts w:hint="eastAsia" w:ascii="黑体" w:hAnsi="黑体" w:eastAsia="黑体" w:cs="宋体"/>
          <w:kern w:val="0"/>
        </w:rPr>
        <w:t>釆收、分级、包装、贮藏、运输和档案记录</w:t>
      </w:r>
    </w:p>
    <w:p>
      <w:pPr>
        <w:spacing w:line="360" w:lineRule="auto"/>
        <w:rPr>
          <w:rFonts w:ascii="黑体" w:hAnsi="黑体" w:eastAsia="黑体" w:cs="宋体"/>
          <w:kern w:val="0"/>
        </w:rPr>
      </w:pPr>
      <w:r>
        <w:rPr>
          <w:rFonts w:hint="eastAsia" w:ascii="黑体" w:hAnsi="黑体" w:eastAsia="黑体" w:cs="宋体"/>
          <w:kern w:val="0"/>
        </w:rPr>
        <w:t xml:space="preserve">7.1 </w:t>
      </w:r>
      <w:r>
        <w:rPr>
          <w:rFonts w:ascii="黑体" w:hAnsi="黑体" w:eastAsia="黑体" w:cs="宋体"/>
          <w:kern w:val="0"/>
        </w:rPr>
        <w:t xml:space="preserve"> </w:t>
      </w:r>
      <w:r>
        <w:rPr>
          <w:rFonts w:hint="eastAsia" w:ascii="黑体" w:hAnsi="黑体" w:eastAsia="黑体" w:cs="宋体"/>
          <w:kern w:val="0"/>
        </w:rPr>
        <w:t>采收</w:t>
      </w:r>
    </w:p>
    <w:p>
      <w:pPr>
        <w:autoSpaceDE w:val="0"/>
        <w:autoSpaceDN w:val="0"/>
        <w:spacing w:line="360" w:lineRule="auto"/>
        <w:ind w:firstLine="420" w:firstLineChars="200"/>
        <w:jc w:val="left"/>
        <w:rPr>
          <w:rFonts w:ascii="宋体" w:hAnsi="宋体"/>
          <w:kern w:val="0"/>
        </w:rPr>
      </w:pPr>
      <w:r>
        <w:rPr>
          <w:rFonts w:ascii="宋体" w:hAnsi="宋体"/>
          <w:kern w:val="0"/>
        </w:rPr>
        <w:t>12月至翌年1</w:t>
      </w:r>
      <w:r>
        <w:rPr>
          <w:rFonts w:hint="eastAsia" w:ascii="宋体" w:hAnsi="宋体"/>
          <w:kern w:val="0"/>
        </w:rPr>
        <w:t>月</w:t>
      </w:r>
      <w:r>
        <w:rPr>
          <w:rFonts w:ascii="宋体" w:hAnsi="宋体"/>
          <w:kern w:val="0"/>
        </w:rPr>
        <w:t>采收。去</w:t>
      </w:r>
      <w:r>
        <w:rPr>
          <w:rFonts w:hint="eastAsia" w:ascii="宋体" w:hAnsi="宋体"/>
          <w:kern w:val="0"/>
        </w:rPr>
        <w:t>除地上茎叶后，挖出根部。</w:t>
      </w:r>
    </w:p>
    <w:p>
      <w:pPr>
        <w:autoSpaceDE w:val="0"/>
        <w:autoSpaceDN w:val="0"/>
        <w:spacing w:line="360" w:lineRule="auto"/>
        <w:ind w:firstLine="420" w:firstLineChars="200"/>
        <w:jc w:val="left"/>
        <w:rPr>
          <w:rFonts w:ascii="宋体" w:hAnsi="宋体"/>
          <w:kern w:val="0"/>
        </w:rPr>
      </w:pPr>
      <w:r>
        <w:rPr>
          <w:rFonts w:hint="eastAsia" w:ascii="宋体" w:hAnsi="宋体"/>
          <w:kern w:val="0"/>
          <w:szCs w:val="20"/>
        </w:rPr>
        <w:t>收获时注意轻刨、轻装、轻运、轻放，用竹筐或纸制周转箱装运，防止破伤，影响质量。</w:t>
      </w:r>
    </w:p>
    <w:p>
      <w:pPr>
        <w:spacing w:line="360" w:lineRule="auto"/>
        <w:rPr>
          <w:rFonts w:ascii="黑体" w:hAnsi="黑体" w:eastAsia="黑体" w:cs="宋体"/>
          <w:kern w:val="0"/>
        </w:rPr>
      </w:pPr>
      <w:r>
        <w:rPr>
          <w:rFonts w:hint="eastAsia" w:ascii="黑体" w:hAnsi="黑体" w:eastAsia="黑体" w:cs="宋体"/>
          <w:kern w:val="0"/>
        </w:rPr>
        <w:t>7.</w:t>
      </w:r>
      <w:r>
        <w:rPr>
          <w:rFonts w:ascii="黑体" w:hAnsi="黑体" w:eastAsia="黑体" w:cs="宋体"/>
          <w:kern w:val="0"/>
        </w:rPr>
        <w:t xml:space="preserve">2  </w:t>
      </w:r>
      <w:r>
        <w:rPr>
          <w:rFonts w:hint="eastAsia" w:ascii="黑体" w:hAnsi="黑体" w:eastAsia="黑体" w:cs="宋体"/>
          <w:kern w:val="0"/>
        </w:rPr>
        <w:t>分级</w:t>
      </w:r>
    </w:p>
    <w:p>
      <w:pPr>
        <w:spacing w:line="360" w:lineRule="auto"/>
        <w:ind w:firstLine="420" w:firstLineChars="200"/>
        <w:rPr>
          <w:rFonts w:ascii="Times New Roman" w:hAnsi="Times New Roman"/>
          <w:kern w:val="0"/>
        </w:rPr>
      </w:pPr>
      <w:r>
        <w:rPr>
          <w:rFonts w:hint="eastAsia" w:ascii="Times New Roman" w:hAnsi="Times New Roman"/>
          <w:kern w:val="0"/>
        </w:rPr>
        <w:t>挑选生长良好的块茎，根据大小、长短进行分级。</w:t>
      </w:r>
    </w:p>
    <w:p>
      <w:pPr>
        <w:spacing w:line="360" w:lineRule="auto"/>
        <w:rPr>
          <w:rFonts w:ascii="黑体" w:hAnsi="黑体" w:eastAsia="黑体" w:cs="宋体"/>
          <w:kern w:val="0"/>
        </w:rPr>
      </w:pPr>
      <w:r>
        <w:rPr>
          <w:rFonts w:hint="eastAsia" w:ascii="黑体" w:hAnsi="黑体" w:eastAsia="黑体" w:cs="宋体"/>
          <w:kern w:val="0"/>
        </w:rPr>
        <w:t>7.</w:t>
      </w:r>
      <w:r>
        <w:rPr>
          <w:rFonts w:ascii="黑体" w:hAnsi="黑体" w:eastAsia="黑体" w:cs="宋体"/>
          <w:kern w:val="0"/>
        </w:rPr>
        <w:t>3  包装</w:t>
      </w:r>
    </w:p>
    <w:p>
      <w:pPr>
        <w:spacing w:line="360" w:lineRule="auto"/>
        <w:ind w:firstLine="420" w:firstLineChars="200"/>
        <w:rPr>
          <w:rFonts w:ascii="Times New Roman" w:hAnsi="Times New Roman"/>
          <w:kern w:val="0"/>
        </w:rPr>
      </w:pPr>
      <w:r>
        <w:rPr>
          <w:rFonts w:hint="eastAsia" w:ascii="Times New Roman" w:hAnsi="Times New Roman"/>
          <w:kern w:val="0"/>
        </w:rPr>
        <w:t>采用无异味、清洁、干燥和不易破损的材料进行密闭包装。包装上的标签注明采收日期、品种名称、产地和注意事项等内容。</w:t>
      </w:r>
    </w:p>
    <w:p>
      <w:pPr>
        <w:spacing w:line="360" w:lineRule="auto"/>
        <w:rPr>
          <w:rFonts w:ascii="黑体" w:hAnsi="黑体" w:eastAsia="黑体" w:cs="宋体"/>
          <w:kern w:val="0"/>
        </w:rPr>
      </w:pPr>
      <w:r>
        <w:rPr>
          <w:rFonts w:hint="eastAsia" w:ascii="黑体" w:hAnsi="黑体" w:eastAsia="黑体" w:cs="宋体"/>
          <w:kern w:val="0"/>
        </w:rPr>
        <w:t>7</w:t>
      </w:r>
      <w:r>
        <w:rPr>
          <w:rFonts w:ascii="黑体" w:hAnsi="黑体" w:eastAsia="黑体" w:cs="宋体"/>
          <w:kern w:val="0"/>
        </w:rPr>
        <w:t xml:space="preserve">.4  </w:t>
      </w:r>
      <w:r>
        <w:rPr>
          <w:rFonts w:hint="eastAsia" w:ascii="黑体" w:hAnsi="黑体" w:eastAsia="黑体" w:cs="宋体"/>
          <w:kern w:val="0"/>
        </w:rPr>
        <w:t>贮藏</w:t>
      </w:r>
    </w:p>
    <w:p>
      <w:pPr>
        <w:spacing w:line="360" w:lineRule="auto"/>
        <w:ind w:firstLine="420" w:firstLineChars="200"/>
        <w:rPr>
          <w:rFonts w:ascii="Times New Roman" w:hAnsi="Times New Roman"/>
          <w:kern w:val="0"/>
        </w:rPr>
      </w:pPr>
      <w:r>
        <w:rPr>
          <w:rFonts w:hint="eastAsia" w:ascii="Times New Roman" w:hAnsi="Times New Roman"/>
          <w:kern w:val="0"/>
        </w:rPr>
        <w:t>存放仓库要求地面易清洁、无裂缝，具有防禽畜、虫、鼠的措施，且具备避光、干燥、通风等基本条件。</w:t>
      </w:r>
    </w:p>
    <w:p>
      <w:pPr>
        <w:spacing w:line="360" w:lineRule="auto"/>
        <w:rPr>
          <w:rFonts w:ascii="黑体" w:hAnsi="黑体" w:eastAsia="黑体" w:cs="宋体"/>
          <w:kern w:val="0"/>
        </w:rPr>
      </w:pPr>
      <w:r>
        <w:rPr>
          <w:rFonts w:hint="eastAsia" w:ascii="黑体" w:hAnsi="黑体" w:eastAsia="黑体" w:cs="宋体"/>
          <w:kern w:val="0"/>
        </w:rPr>
        <w:t>7.</w:t>
      </w:r>
      <w:r>
        <w:rPr>
          <w:rFonts w:ascii="黑体" w:hAnsi="黑体" w:eastAsia="黑体" w:cs="宋体"/>
          <w:kern w:val="0"/>
        </w:rPr>
        <w:t xml:space="preserve">5  </w:t>
      </w:r>
      <w:r>
        <w:rPr>
          <w:rFonts w:hint="eastAsia" w:ascii="黑体" w:hAnsi="黑体" w:eastAsia="黑体" w:cs="宋体"/>
          <w:kern w:val="0"/>
        </w:rPr>
        <w:t>运输</w:t>
      </w:r>
    </w:p>
    <w:p>
      <w:pPr>
        <w:spacing w:line="360" w:lineRule="auto"/>
        <w:ind w:firstLine="420" w:firstLineChars="200"/>
        <w:rPr>
          <w:rFonts w:ascii="Times New Roman" w:hAnsi="Times New Roman"/>
          <w:kern w:val="0"/>
        </w:rPr>
      </w:pPr>
      <w:r>
        <w:rPr>
          <w:rFonts w:hint="eastAsia" w:ascii="Times New Roman" w:hAnsi="Times New Roman"/>
          <w:kern w:val="0"/>
        </w:rPr>
        <w:t>运输工具应洁净，运输过程中防止污染、损坏、潮湿和日晒。严禁与可能污染其品质的货物混装运输。</w:t>
      </w:r>
    </w:p>
    <w:p>
      <w:pPr>
        <w:spacing w:line="360" w:lineRule="auto"/>
        <w:rPr>
          <w:rFonts w:ascii="黑体" w:hAnsi="黑体" w:eastAsia="黑体" w:cs="宋体"/>
          <w:kern w:val="0"/>
        </w:rPr>
      </w:pPr>
      <w:r>
        <w:rPr>
          <w:rFonts w:hint="eastAsia" w:ascii="黑体" w:hAnsi="黑体" w:eastAsia="黑体" w:cs="宋体"/>
          <w:kern w:val="0"/>
        </w:rPr>
        <w:t>7.</w:t>
      </w:r>
      <w:r>
        <w:rPr>
          <w:rFonts w:ascii="黑体" w:hAnsi="黑体" w:eastAsia="黑体" w:cs="宋体"/>
          <w:kern w:val="0"/>
        </w:rPr>
        <w:t>6  档案记录</w:t>
      </w:r>
    </w:p>
    <w:p>
      <w:pPr>
        <w:spacing w:line="360" w:lineRule="auto"/>
        <w:ind w:firstLine="420" w:firstLineChars="200"/>
        <w:rPr>
          <w:rFonts w:ascii="Times New Roman" w:hAnsi="Times New Roman"/>
          <w:kern w:val="0"/>
        </w:rPr>
      </w:pPr>
      <w:r>
        <w:rPr>
          <w:rFonts w:hint="eastAsia" w:ascii="Times New Roman" w:hAnsi="Times New Roman"/>
          <w:kern w:val="0"/>
        </w:rPr>
        <w:t>对栽培物种、产地环境、栽培技术、病虫害防治、采收、质量要求中各环节所采取的措施进行详细记录，建立档案。</w:t>
      </w:r>
    </w:p>
    <w:p>
      <w:pPr>
        <w:pStyle w:val="238"/>
        <w:framePr w:hSpace="0" w:vSpace="0" w:wrap="auto" w:vAnchor="margin" w:hAnchor="text" w:xAlign="left" w:yAlign="inline"/>
        <w:jc w:val="center"/>
      </w:pPr>
      <w:r>
        <w:t>_____________________</w:t>
      </w:r>
    </w:p>
    <w:p>
      <w:pPr>
        <w:spacing w:line="360" w:lineRule="auto"/>
        <w:ind w:firstLine="420" w:firstLineChars="200"/>
        <w:rPr>
          <w:rFonts w:ascii="Times New Roman" w:hAnsi="Times New Roman"/>
          <w:kern w:val="0"/>
        </w:rPr>
      </w:pPr>
    </w:p>
    <w:p>
      <w:pPr>
        <w:spacing w:line="360" w:lineRule="auto"/>
        <w:ind w:firstLine="420" w:firstLineChars="200"/>
        <w:rPr>
          <w:rFonts w:ascii="Times New Roman" w:hAnsi="Times New Roman"/>
          <w:kern w:val="0"/>
        </w:rPr>
      </w:pPr>
    </w:p>
    <w:bookmarkEnd w:id="57"/>
    <w:p>
      <w:pPr>
        <w:pStyle w:val="43"/>
        <w:ind w:firstLine="0" w:firstLineChars="0"/>
        <w:jc w:val="center"/>
      </w:pPr>
    </w:p>
    <w:sectPr>
      <w:pgSz w:w="11906" w:h="16838"/>
      <w:pgMar w:top="1871" w:right="1134" w:bottom="1134" w:left="1134" w:header="1418" w:footer="1134" w:gutter="284"/>
      <w:cols w:space="72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fldChar w:fldCharType="begin"/>
    </w:r>
    <w:r>
      <w:instrText xml:space="preserve">PAGE   \* MERGEFORMAT</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fldChar w:fldCharType="begin"/>
    </w:r>
    <w:r>
      <w:instrText xml:space="preserve"> STYLEREF  标准文件_文件编号  \* MERGEFORMAT </w:instrText>
    </w:r>
    <w:r>
      <w:fldChar w:fldCharType="separate"/>
    </w:r>
    <w:r>
      <w:t>DB 4415/T     —2024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DB 4415/T     —2024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51"/>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39"/>
      <w:suff w:val="nothing"/>
      <w:lvlText w:val="%1%2.%3　"/>
      <w:lvlJc w:val="left"/>
      <w:pPr>
        <w:ind w:left="0" w:firstLine="0"/>
      </w:pPr>
    </w:lvl>
    <w:lvl w:ilvl="3" w:tentative="0">
      <w:start w:val="1"/>
      <w:numFmt w:val="decimal"/>
      <w:pStyle w:val="100"/>
      <w:suff w:val="nothing"/>
      <w:lvlText w:val="%1%2.%3.%4　"/>
      <w:lvlJc w:val="left"/>
      <w:pPr>
        <w:ind w:left="0" w:firstLine="0"/>
      </w:pPr>
    </w:lvl>
    <w:lvl w:ilvl="4" w:tentative="0">
      <w:start w:val="1"/>
      <w:numFmt w:val="decimal"/>
      <w:pStyle w:val="133"/>
      <w:suff w:val="nothing"/>
      <w:lvlText w:val="%1%2.%3.%4.%5　"/>
      <w:lvlJc w:val="left"/>
      <w:pPr>
        <w:ind w:left="0" w:firstLine="0"/>
      </w:pPr>
    </w:lvl>
    <w:lvl w:ilvl="5" w:tentative="0">
      <w:start w:val="1"/>
      <w:numFmt w:val="decimal"/>
      <w:pStyle w:val="135"/>
      <w:suff w:val="nothing"/>
      <w:lvlText w:val="%1%2.%3.%4.%5.%6　"/>
      <w:lvlJc w:val="left"/>
      <w:pPr>
        <w:ind w:left="0" w:firstLine="0"/>
      </w:pPr>
    </w:lvl>
    <w:lvl w:ilvl="6" w:tentative="0">
      <w:start w:val="1"/>
      <w:numFmt w:val="decimal"/>
      <w:pStyle w:val="13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6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74"/>
      <w:lvlText w:val="%1"/>
      <w:lvlJc w:val="left"/>
      <w:pPr>
        <w:ind w:left="425" w:hanging="425"/>
      </w:pPr>
      <w:rPr>
        <w:rFonts w:hint="eastAsia"/>
      </w:rPr>
    </w:lvl>
    <w:lvl w:ilvl="1" w:tentative="0">
      <w:start w:val="1"/>
      <w:numFmt w:val="decimal"/>
      <w:pStyle w:val="177"/>
      <w:suff w:val="nothing"/>
      <w:lvlText w:val="%10.%2 "/>
      <w:lvlJc w:val="left"/>
      <w:pPr>
        <w:ind w:left="0" w:firstLine="0"/>
      </w:pPr>
      <w:rPr>
        <w:rFonts w:hint="eastAsia" w:ascii="黑体" w:hAnsi="等线" w:eastAsia="黑体"/>
        <w:b w:val="0"/>
        <w:i w:val="0"/>
        <w:sz w:val="21"/>
      </w:rPr>
    </w:lvl>
    <w:lvl w:ilvl="2" w:tentative="0">
      <w:start w:val="1"/>
      <w:numFmt w:val="decimal"/>
      <w:pStyle w:val="178"/>
      <w:suff w:val="nothing"/>
      <w:lvlText w:val="%10.%2.%3 "/>
      <w:lvlJc w:val="left"/>
      <w:pPr>
        <w:ind w:left="0" w:firstLine="0"/>
      </w:pPr>
      <w:rPr>
        <w:rFonts w:hint="eastAsia" w:ascii="黑体" w:hAnsi="等线" w:eastAsia="黑体"/>
        <w:b w:val="0"/>
        <w:i w:val="0"/>
        <w:sz w:val="21"/>
      </w:rPr>
    </w:lvl>
    <w:lvl w:ilvl="3" w:tentative="0">
      <w:start w:val="1"/>
      <w:numFmt w:val="decimal"/>
      <w:pStyle w:val="179"/>
      <w:suff w:val="nothing"/>
      <w:lvlText w:val="%10.%2.%3.%4 "/>
      <w:lvlJc w:val="left"/>
      <w:pPr>
        <w:ind w:left="0" w:firstLine="0"/>
      </w:pPr>
      <w:rPr>
        <w:rFonts w:hint="eastAsia" w:ascii="黑体" w:hAnsi="等线" w:eastAsia="黑体"/>
        <w:b w:val="0"/>
        <w:i w:val="0"/>
        <w:sz w:val="21"/>
      </w:rPr>
    </w:lvl>
    <w:lvl w:ilvl="4" w:tentative="0">
      <w:start w:val="1"/>
      <w:numFmt w:val="decimal"/>
      <w:pStyle w:val="180"/>
      <w:suff w:val="nothing"/>
      <w:lvlText w:val="%10.%2.%3.%4.%5 "/>
      <w:lvlJc w:val="left"/>
      <w:pPr>
        <w:ind w:left="0" w:firstLine="0"/>
      </w:pPr>
      <w:rPr>
        <w:rFonts w:hint="eastAsia" w:ascii="黑体" w:hAnsi="等线" w:eastAsia="黑体"/>
        <w:b w:val="0"/>
        <w:i w:val="0"/>
        <w:sz w:val="21"/>
      </w:rPr>
    </w:lvl>
    <w:lvl w:ilvl="5" w:tentative="0">
      <w:start w:val="1"/>
      <w:numFmt w:val="decimal"/>
      <w:pStyle w:val="181"/>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6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5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4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9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7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7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1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65"/>
      <w:lvlText w:val=""/>
      <w:lvlJc w:val="left"/>
      <w:pPr>
        <w:ind w:left="851" w:hanging="431"/>
      </w:pPr>
      <w:rPr>
        <w:rFonts w:hint="default" w:ascii="Symbol" w:hAnsi="Symbol"/>
        <w:sz w:val="21"/>
      </w:rPr>
    </w:lvl>
    <w:lvl w:ilvl="2" w:tentative="0">
      <w:start w:val="1"/>
      <w:numFmt w:val="bullet"/>
      <w:pStyle w:val="15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84"/>
      <w:lvlText w:val="%1"/>
      <w:lvlJc w:val="left"/>
      <w:pPr>
        <w:tabs>
          <w:tab w:val="left" w:pos="539"/>
        </w:tabs>
        <w:ind w:left="539" w:hanging="119"/>
      </w:pPr>
      <w:rPr>
        <w:rFonts w:hint="eastAsia"/>
        <w:caps w:val="0"/>
        <w:strike w:val="0"/>
        <w:dstrike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54"/>
      <w:lvlText w:val="%1)"/>
      <w:lvlJc w:val="left"/>
      <w:pPr>
        <w:tabs>
          <w:tab w:val="left" w:pos="851"/>
        </w:tabs>
        <w:ind w:left="851" w:hanging="426"/>
      </w:pPr>
      <w:rPr>
        <w:rFonts w:hint="eastAsia" w:ascii="宋体" w:hAnsi="Times New Roman" w:eastAsia="宋体"/>
        <w:sz w:val="21"/>
      </w:rPr>
    </w:lvl>
    <w:lvl w:ilvl="1" w:tentative="0">
      <w:start w:val="1"/>
      <w:numFmt w:val="decimal"/>
      <w:pStyle w:val="91"/>
      <w:lvlText w:val="%2)"/>
      <w:lvlJc w:val="left"/>
      <w:pPr>
        <w:tabs>
          <w:tab w:val="left" w:pos="1276"/>
        </w:tabs>
        <w:ind w:left="1276" w:hanging="425"/>
      </w:pPr>
      <w:rPr>
        <w:rFonts w:hint="eastAsia" w:ascii="宋体" w:hAnsi="Times New Roman" w:eastAsia="宋体"/>
        <w:sz w:val="21"/>
      </w:rPr>
    </w:lvl>
    <w:lvl w:ilvl="2" w:tentative="0">
      <w:start w:val="1"/>
      <w:numFmt w:val="decimal"/>
      <w:pStyle w:val="9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75"/>
      <w:lvlText w:val="%1"/>
      <w:lvlJc w:val="left"/>
      <w:pPr>
        <w:ind w:left="420" w:hanging="420"/>
      </w:pPr>
      <w:rPr>
        <w:rFonts w:hint="eastAsia"/>
      </w:rPr>
    </w:lvl>
    <w:lvl w:ilvl="1" w:tentative="0">
      <w:start w:val="1"/>
      <w:numFmt w:val="decimal"/>
      <w:pStyle w:val="6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6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9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7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9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76"/>
      <w:suff w:val="space"/>
      <w:lvlText w:val="%1"/>
      <w:lvlJc w:val="left"/>
      <w:pPr>
        <w:ind w:left="425" w:hanging="425"/>
      </w:pPr>
      <w:rPr>
        <w:rFonts w:hint="eastAsia"/>
      </w:rPr>
    </w:lvl>
    <w:lvl w:ilvl="1" w:tentative="0">
      <w:start w:val="1"/>
      <w:numFmt w:val="decimal"/>
      <w:pStyle w:val="6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9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4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9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67"/>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62"/>
      <w:suff w:val="nothing"/>
      <w:lvlText w:val="附录%1"/>
      <w:lvlJc w:val="left"/>
      <w:pPr>
        <w:ind w:left="0" w:firstLine="0"/>
      </w:pPr>
      <w:rPr>
        <w:rFonts w:hint="eastAsia"/>
        <w:spacing w:val="100"/>
      </w:rPr>
    </w:lvl>
    <w:lvl w:ilvl="1" w:tentative="0">
      <w:start w:val="1"/>
      <w:numFmt w:val="decimal"/>
      <w:pStyle w:val="64"/>
      <w:suff w:val="nothing"/>
      <w:lvlText w:val="%1.%2　"/>
      <w:lvlJc w:val="left"/>
      <w:pPr>
        <w:ind w:left="0" w:firstLine="0"/>
      </w:pPr>
      <w:rPr>
        <w:rFonts w:hint="eastAsia" w:ascii="黑体" w:eastAsia="黑体"/>
        <w:b w:val="0"/>
        <w:i w:val="0"/>
        <w:sz w:val="21"/>
      </w:rPr>
    </w:lvl>
    <w:lvl w:ilvl="2" w:tentative="0">
      <w:start w:val="1"/>
      <w:numFmt w:val="decimal"/>
      <w:pStyle w:val="65"/>
      <w:suff w:val="nothing"/>
      <w:lvlText w:val="%1.%2.%3　"/>
      <w:lvlJc w:val="left"/>
      <w:pPr>
        <w:ind w:left="0" w:firstLine="0"/>
      </w:pPr>
      <w:rPr>
        <w:rFonts w:hint="eastAsia" w:ascii="黑体" w:eastAsia="黑体"/>
        <w:b w:val="0"/>
        <w:i w:val="0"/>
        <w:sz w:val="21"/>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68"/>
      <w:suff w:val="nothing"/>
      <w:lvlText w:val="%1.%2.%3.%4.%5　"/>
      <w:lvlJc w:val="left"/>
      <w:pPr>
        <w:ind w:left="0" w:firstLine="0"/>
      </w:pPr>
      <w:rPr>
        <w:rFonts w:hint="eastAsia" w:ascii="黑体" w:eastAsia="黑体"/>
        <w:b w:val="0"/>
        <w:i w:val="0"/>
        <w:sz w:val="21"/>
      </w:rPr>
    </w:lvl>
    <w:lvl w:ilvl="5" w:tentative="0">
      <w:start w:val="1"/>
      <w:numFmt w:val="decimal"/>
      <w:pStyle w:val="7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66"/>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8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5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236"/>
      <w:suff w:val="nothing"/>
      <w:lvlText w:val="%1"/>
      <w:lvlJc w:val="left"/>
      <w:pPr>
        <w:ind w:left="0" w:firstLine="0"/>
      </w:pPr>
      <w:rPr>
        <w:rFonts w:hint="eastAsia"/>
      </w:rPr>
    </w:lvl>
    <w:lvl w:ilvl="1" w:tentative="0">
      <w:start w:val="1"/>
      <w:numFmt w:val="decimal"/>
      <w:pStyle w:val="86"/>
      <w:suff w:val="nothing"/>
      <w:lvlText w:val="%1%2　"/>
      <w:lvlJc w:val="left"/>
      <w:pPr>
        <w:ind w:left="0" w:firstLine="0"/>
      </w:pPr>
      <w:rPr>
        <w:rFonts w:hint="eastAsia" w:ascii="黑体" w:eastAsia="黑体"/>
        <w:b w:val="0"/>
        <w:i w:val="0"/>
        <w:sz w:val="21"/>
      </w:rPr>
    </w:lvl>
    <w:lvl w:ilvl="2" w:tentative="0">
      <w:start w:val="1"/>
      <w:numFmt w:val="decimal"/>
      <w:pStyle w:val="8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rPr>
    </w:lvl>
    <w:lvl w:ilvl="3" w:tentative="0">
      <w:start w:val="1"/>
      <w:numFmt w:val="decimal"/>
      <w:pStyle w:val="52"/>
      <w:suff w:val="nothing"/>
      <w:lvlText w:val="%1%2.%3.%4　"/>
      <w:lvlJc w:val="left"/>
      <w:pPr>
        <w:ind w:left="0" w:firstLine="0"/>
      </w:pPr>
      <w:rPr>
        <w:rFonts w:hint="eastAsia" w:ascii="黑体" w:eastAsia="黑体"/>
        <w:b w:val="0"/>
        <w:i w:val="0"/>
        <w:sz w:val="21"/>
      </w:rPr>
    </w:lvl>
    <w:lvl w:ilvl="4" w:tentative="0">
      <w:start w:val="1"/>
      <w:numFmt w:val="decimal"/>
      <w:pStyle w:val="79"/>
      <w:suff w:val="nothing"/>
      <w:lvlText w:val="%1%2.%3.%4.%5　"/>
      <w:lvlJc w:val="left"/>
      <w:pPr>
        <w:ind w:left="0" w:firstLine="0"/>
      </w:pPr>
      <w:rPr>
        <w:rFonts w:hint="eastAsia" w:ascii="黑体" w:eastAsia="黑体"/>
        <w:b w:val="0"/>
        <w:i w:val="0"/>
        <w:sz w:val="21"/>
      </w:rPr>
    </w:lvl>
    <w:lvl w:ilvl="5" w:tentative="0">
      <w:start w:val="1"/>
      <w:numFmt w:val="decimal"/>
      <w:pStyle w:val="82"/>
      <w:suff w:val="nothing"/>
      <w:lvlText w:val="%1%2.%3.%4.%5.%6　"/>
      <w:lvlJc w:val="left"/>
      <w:pPr>
        <w:ind w:left="0" w:firstLine="0"/>
      </w:pPr>
      <w:rPr>
        <w:rFonts w:hint="eastAsia" w:ascii="黑体" w:eastAsia="黑体"/>
        <w:b w:val="0"/>
        <w:i w:val="0"/>
        <w:sz w:val="21"/>
      </w:rPr>
    </w:lvl>
    <w:lvl w:ilvl="6" w:tentative="0">
      <w:start w:val="1"/>
      <w:numFmt w:val="decimal"/>
      <w:pStyle w:val="8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5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9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1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dit="forms" w:enforcement="1" w:cryptProviderType="rsaAES" w:cryptAlgorithmClass="hash" w:cryptAlgorithmType="typeAny" w:cryptAlgorithmSid="14" w:cryptSpinCount="100000" w:hash="vjNlaAm9gwLRm7eUlRPzAG5olk9FskT/3qp2BFnc38hHAVnyneS/chES1CXDdyjm9tJPkHjLL6/2jU1+8cVbzg==" w:salt="wOlhXDaNHSog3RUPA7NIgA=="/>
  <w:defaultTabStop w:val="420"/>
  <w:drawingGridHorizontalSpacing w:val="105"/>
  <w:drawingGridVerticalSpacing w:val="156"/>
  <w:doNotShadeFormData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iOTU0ODY4MDczYTZkZDAwZjlmNzZkNGU5OTMyNTIifQ=="/>
  </w:docVars>
  <w:rsids>
    <w:rsidRoot w:val="003133C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C84"/>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268"/>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181B"/>
    <w:rsid w:val="00104926"/>
    <w:rsid w:val="00107C6A"/>
    <w:rsid w:val="0011363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A6C7E"/>
    <w:rsid w:val="001B06E8"/>
    <w:rsid w:val="001B518B"/>
    <w:rsid w:val="001B71D0"/>
    <w:rsid w:val="001B71EE"/>
    <w:rsid w:val="001C04A8"/>
    <w:rsid w:val="001C2C03"/>
    <w:rsid w:val="001C3A09"/>
    <w:rsid w:val="001C42F7"/>
    <w:rsid w:val="001C49E5"/>
    <w:rsid w:val="001C680C"/>
    <w:rsid w:val="001C7FEA"/>
    <w:rsid w:val="001D0390"/>
    <w:rsid w:val="001D0499"/>
    <w:rsid w:val="001D0BBE"/>
    <w:rsid w:val="001D0ED4"/>
    <w:rsid w:val="001D212F"/>
    <w:rsid w:val="001D29D7"/>
    <w:rsid w:val="001D2DE7"/>
    <w:rsid w:val="001D3486"/>
    <w:rsid w:val="001D411C"/>
    <w:rsid w:val="001D5463"/>
    <w:rsid w:val="001D67CE"/>
    <w:rsid w:val="001E1B6A"/>
    <w:rsid w:val="001E2484"/>
    <w:rsid w:val="001E29A7"/>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654D"/>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21FE"/>
    <w:rsid w:val="00254581"/>
    <w:rsid w:val="00260980"/>
    <w:rsid w:val="0026148A"/>
    <w:rsid w:val="00262696"/>
    <w:rsid w:val="00263D25"/>
    <w:rsid w:val="002643C3"/>
    <w:rsid w:val="00264A0C"/>
    <w:rsid w:val="00266EEB"/>
    <w:rsid w:val="00267EF4"/>
    <w:rsid w:val="00270CB8"/>
    <w:rsid w:val="00272B08"/>
    <w:rsid w:val="00281BB8"/>
    <w:rsid w:val="00281E9E"/>
    <w:rsid w:val="00282405"/>
    <w:rsid w:val="00283890"/>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4F2"/>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3CA"/>
    <w:rsid w:val="00313B85"/>
    <w:rsid w:val="00317988"/>
    <w:rsid w:val="0032064F"/>
    <w:rsid w:val="003221B4"/>
    <w:rsid w:val="0032258D"/>
    <w:rsid w:val="00322E62"/>
    <w:rsid w:val="00324D13"/>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22"/>
    <w:rsid w:val="003A4077"/>
    <w:rsid w:val="003B09AD"/>
    <w:rsid w:val="003B1F18"/>
    <w:rsid w:val="003B5BF0"/>
    <w:rsid w:val="003B60BF"/>
    <w:rsid w:val="003B6BE3"/>
    <w:rsid w:val="003C010C"/>
    <w:rsid w:val="003C0A6C"/>
    <w:rsid w:val="003C14F8"/>
    <w:rsid w:val="003C5A43"/>
    <w:rsid w:val="003C6B37"/>
    <w:rsid w:val="003D0519"/>
    <w:rsid w:val="003D0F43"/>
    <w:rsid w:val="003D0FF6"/>
    <w:rsid w:val="003D262C"/>
    <w:rsid w:val="003D6BB8"/>
    <w:rsid w:val="003D6D61"/>
    <w:rsid w:val="003E091D"/>
    <w:rsid w:val="003E1C53"/>
    <w:rsid w:val="003E2924"/>
    <w:rsid w:val="003E2A69"/>
    <w:rsid w:val="003E2D49"/>
    <w:rsid w:val="003E2FD4"/>
    <w:rsid w:val="003E49F6"/>
    <w:rsid w:val="003E660F"/>
    <w:rsid w:val="003E7C18"/>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564E"/>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80E"/>
    <w:rsid w:val="00492F02"/>
    <w:rsid w:val="004939AE"/>
    <w:rsid w:val="004A12DF"/>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6E28"/>
    <w:rsid w:val="004F10E3"/>
    <w:rsid w:val="004F391A"/>
    <w:rsid w:val="004F3CFB"/>
    <w:rsid w:val="004F6456"/>
    <w:rsid w:val="004F696E"/>
    <w:rsid w:val="004F6C71"/>
    <w:rsid w:val="00501139"/>
    <w:rsid w:val="0050363E"/>
    <w:rsid w:val="005039BC"/>
    <w:rsid w:val="005043BB"/>
    <w:rsid w:val="00504A3D"/>
    <w:rsid w:val="00505767"/>
    <w:rsid w:val="005073F0"/>
    <w:rsid w:val="00510A7B"/>
    <w:rsid w:val="00511890"/>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01B2"/>
    <w:rsid w:val="00573D9E"/>
    <w:rsid w:val="005747B3"/>
    <w:rsid w:val="005801E3"/>
    <w:rsid w:val="00581802"/>
    <w:rsid w:val="005836A8"/>
    <w:rsid w:val="0058409C"/>
    <w:rsid w:val="00584262"/>
    <w:rsid w:val="00584E92"/>
    <w:rsid w:val="00586630"/>
    <w:rsid w:val="00587ADD"/>
    <w:rsid w:val="00596160"/>
    <w:rsid w:val="005961BD"/>
    <w:rsid w:val="005966E2"/>
    <w:rsid w:val="00597007"/>
    <w:rsid w:val="005A0966"/>
    <w:rsid w:val="005A11B7"/>
    <w:rsid w:val="005A260B"/>
    <w:rsid w:val="005A4A1B"/>
    <w:rsid w:val="005A7830"/>
    <w:rsid w:val="005A7FCE"/>
    <w:rsid w:val="005B0F3F"/>
    <w:rsid w:val="005B28B6"/>
    <w:rsid w:val="005B4903"/>
    <w:rsid w:val="005B51CE"/>
    <w:rsid w:val="005B5885"/>
    <w:rsid w:val="005B5CD7"/>
    <w:rsid w:val="005B6CF6"/>
    <w:rsid w:val="005B7422"/>
    <w:rsid w:val="005C219C"/>
    <w:rsid w:val="005C29B8"/>
    <w:rsid w:val="005C5F21"/>
    <w:rsid w:val="005C7156"/>
    <w:rsid w:val="005D0C75"/>
    <w:rsid w:val="005D4171"/>
    <w:rsid w:val="005D65FE"/>
    <w:rsid w:val="005D6A95"/>
    <w:rsid w:val="005D6B2C"/>
    <w:rsid w:val="005D6D9C"/>
    <w:rsid w:val="005E2335"/>
    <w:rsid w:val="005E34CA"/>
    <w:rsid w:val="005E3C18"/>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006"/>
    <w:rsid w:val="006D04EA"/>
    <w:rsid w:val="006D16C4"/>
    <w:rsid w:val="006D1B77"/>
    <w:rsid w:val="006D3E96"/>
    <w:rsid w:val="006D4515"/>
    <w:rsid w:val="006D4BB1"/>
    <w:rsid w:val="006D6593"/>
    <w:rsid w:val="006F03A8"/>
    <w:rsid w:val="006F0FEB"/>
    <w:rsid w:val="006F225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0CC"/>
    <w:rsid w:val="007501A8"/>
    <w:rsid w:val="00750D61"/>
    <w:rsid w:val="00750EE1"/>
    <w:rsid w:val="00752B4D"/>
    <w:rsid w:val="00755402"/>
    <w:rsid w:val="00756B26"/>
    <w:rsid w:val="00756EDF"/>
    <w:rsid w:val="007600E3"/>
    <w:rsid w:val="00765C43"/>
    <w:rsid w:val="00765EFB"/>
    <w:rsid w:val="007671CA"/>
    <w:rsid w:val="00767C61"/>
    <w:rsid w:val="0077008A"/>
    <w:rsid w:val="007724D0"/>
    <w:rsid w:val="00773C1F"/>
    <w:rsid w:val="00774DA4"/>
    <w:rsid w:val="00776599"/>
    <w:rsid w:val="00780ED9"/>
    <w:rsid w:val="0078114B"/>
    <w:rsid w:val="00781DD2"/>
    <w:rsid w:val="00783ECF"/>
    <w:rsid w:val="0078413A"/>
    <w:rsid w:val="007959E8"/>
    <w:rsid w:val="00795E9C"/>
    <w:rsid w:val="007A0521"/>
    <w:rsid w:val="007A2E12"/>
    <w:rsid w:val="007A3475"/>
    <w:rsid w:val="007A41C8"/>
    <w:rsid w:val="007A4893"/>
    <w:rsid w:val="007A54CE"/>
    <w:rsid w:val="007A6FD9"/>
    <w:rsid w:val="007A7FFA"/>
    <w:rsid w:val="007B04EB"/>
    <w:rsid w:val="007B0D4F"/>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1E"/>
    <w:rsid w:val="008164A1"/>
    <w:rsid w:val="00817325"/>
    <w:rsid w:val="008209E6"/>
    <w:rsid w:val="00823303"/>
    <w:rsid w:val="008233B2"/>
    <w:rsid w:val="00823A9F"/>
    <w:rsid w:val="00823C85"/>
    <w:rsid w:val="00825138"/>
    <w:rsid w:val="008269DD"/>
    <w:rsid w:val="00830621"/>
    <w:rsid w:val="0083348C"/>
    <w:rsid w:val="00833C44"/>
    <w:rsid w:val="008373D3"/>
    <w:rsid w:val="00840617"/>
    <w:rsid w:val="00840F84"/>
    <w:rsid w:val="00842A47"/>
    <w:rsid w:val="00843C13"/>
    <w:rsid w:val="008454F8"/>
    <w:rsid w:val="0085173A"/>
    <w:rsid w:val="0085550D"/>
    <w:rsid w:val="008603CE"/>
    <w:rsid w:val="008620FC"/>
    <w:rsid w:val="008627A5"/>
    <w:rsid w:val="00863E05"/>
    <w:rsid w:val="00865ACA"/>
    <w:rsid w:val="00865D28"/>
    <w:rsid w:val="00865F85"/>
    <w:rsid w:val="00867C10"/>
    <w:rsid w:val="00870439"/>
    <w:rsid w:val="00870DA1"/>
    <w:rsid w:val="00870F3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57E6"/>
    <w:rsid w:val="008A6F81"/>
    <w:rsid w:val="008A769A"/>
    <w:rsid w:val="008B0C9C"/>
    <w:rsid w:val="008B166D"/>
    <w:rsid w:val="008B17F4"/>
    <w:rsid w:val="008B3615"/>
    <w:rsid w:val="008B4AC4"/>
    <w:rsid w:val="008B50C8"/>
    <w:rsid w:val="008B5281"/>
    <w:rsid w:val="008B7E05"/>
    <w:rsid w:val="008C0436"/>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9FC"/>
    <w:rsid w:val="008F7EA2"/>
    <w:rsid w:val="00902722"/>
    <w:rsid w:val="009027BC"/>
    <w:rsid w:val="009062E6"/>
    <w:rsid w:val="00911BE5"/>
    <w:rsid w:val="00913CA9"/>
    <w:rsid w:val="009145AE"/>
    <w:rsid w:val="009146CE"/>
    <w:rsid w:val="00914CA7"/>
    <w:rsid w:val="00915C3E"/>
    <w:rsid w:val="009161A8"/>
    <w:rsid w:val="00917EA6"/>
    <w:rsid w:val="00922F62"/>
    <w:rsid w:val="009245F5"/>
    <w:rsid w:val="009249EC"/>
    <w:rsid w:val="009273B3"/>
    <w:rsid w:val="009305B5"/>
    <w:rsid w:val="009429D5"/>
    <w:rsid w:val="00942BF1"/>
    <w:rsid w:val="00945180"/>
    <w:rsid w:val="00945428"/>
    <w:rsid w:val="0094607B"/>
    <w:rsid w:val="00951520"/>
    <w:rsid w:val="00953604"/>
    <w:rsid w:val="0095496B"/>
    <w:rsid w:val="009610DC"/>
    <w:rsid w:val="00961490"/>
    <w:rsid w:val="00963377"/>
    <w:rsid w:val="0096381A"/>
    <w:rsid w:val="00965D6A"/>
    <w:rsid w:val="00965E04"/>
    <w:rsid w:val="00966B26"/>
    <w:rsid w:val="009674AD"/>
    <w:rsid w:val="00970CDC"/>
    <w:rsid w:val="00977010"/>
    <w:rsid w:val="00977D02"/>
    <w:rsid w:val="009809BB"/>
    <w:rsid w:val="0098364B"/>
    <w:rsid w:val="00984678"/>
    <w:rsid w:val="009906A7"/>
    <w:rsid w:val="009911AF"/>
    <w:rsid w:val="00991875"/>
    <w:rsid w:val="00991F92"/>
    <w:rsid w:val="00992985"/>
    <w:rsid w:val="00993889"/>
    <w:rsid w:val="0099551B"/>
    <w:rsid w:val="00997BF1"/>
    <w:rsid w:val="00997F94"/>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6CF"/>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39C4"/>
    <w:rsid w:val="00A77CCB"/>
    <w:rsid w:val="00A83D8D"/>
    <w:rsid w:val="00A8446B"/>
    <w:rsid w:val="00A8473F"/>
    <w:rsid w:val="00A862D6"/>
    <w:rsid w:val="00A8715E"/>
    <w:rsid w:val="00A90D97"/>
    <w:rsid w:val="00A9295B"/>
    <w:rsid w:val="00A93B09"/>
    <w:rsid w:val="00A952D7"/>
    <w:rsid w:val="00A963F7"/>
    <w:rsid w:val="00A96AD8"/>
    <w:rsid w:val="00AA052C"/>
    <w:rsid w:val="00AA1E45"/>
    <w:rsid w:val="00AA4286"/>
    <w:rsid w:val="00AA456B"/>
    <w:rsid w:val="00AA57F5"/>
    <w:rsid w:val="00AA672E"/>
    <w:rsid w:val="00AA69AB"/>
    <w:rsid w:val="00AA6EC9"/>
    <w:rsid w:val="00AB39AF"/>
    <w:rsid w:val="00AB6309"/>
    <w:rsid w:val="00AB6C5F"/>
    <w:rsid w:val="00AB7129"/>
    <w:rsid w:val="00AC27A6"/>
    <w:rsid w:val="00AC30F7"/>
    <w:rsid w:val="00AC3A5A"/>
    <w:rsid w:val="00AC4D95"/>
    <w:rsid w:val="00AC5DF4"/>
    <w:rsid w:val="00AC6A19"/>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07D79"/>
    <w:rsid w:val="00B10534"/>
    <w:rsid w:val="00B113DB"/>
    <w:rsid w:val="00B11D8A"/>
    <w:rsid w:val="00B12981"/>
    <w:rsid w:val="00B147DD"/>
    <w:rsid w:val="00B156FD"/>
    <w:rsid w:val="00B20D0A"/>
    <w:rsid w:val="00B21F61"/>
    <w:rsid w:val="00B261F1"/>
    <w:rsid w:val="00B265BC"/>
    <w:rsid w:val="00B31FB1"/>
    <w:rsid w:val="00B33952"/>
    <w:rsid w:val="00B33C5E"/>
    <w:rsid w:val="00B342F4"/>
    <w:rsid w:val="00B34369"/>
    <w:rsid w:val="00B34DC2"/>
    <w:rsid w:val="00B378E5"/>
    <w:rsid w:val="00B4346D"/>
    <w:rsid w:val="00B43E01"/>
    <w:rsid w:val="00B440F4"/>
    <w:rsid w:val="00B447A5"/>
    <w:rsid w:val="00B44B18"/>
    <w:rsid w:val="00B4654C"/>
    <w:rsid w:val="00B47293"/>
    <w:rsid w:val="00B50E50"/>
    <w:rsid w:val="00B52120"/>
    <w:rsid w:val="00B54ABC"/>
    <w:rsid w:val="00B56FBE"/>
    <w:rsid w:val="00B60ACF"/>
    <w:rsid w:val="00B62B58"/>
    <w:rsid w:val="00B65149"/>
    <w:rsid w:val="00B6600D"/>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194A"/>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3FD"/>
    <w:rsid w:val="00C86D6F"/>
    <w:rsid w:val="00C873A0"/>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6BA"/>
    <w:rsid w:val="00CD4A20"/>
    <w:rsid w:val="00CD50A1"/>
    <w:rsid w:val="00CD519E"/>
    <w:rsid w:val="00CE0C4F"/>
    <w:rsid w:val="00CE30EA"/>
    <w:rsid w:val="00CF048A"/>
    <w:rsid w:val="00CF155A"/>
    <w:rsid w:val="00CF2947"/>
    <w:rsid w:val="00CF3322"/>
    <w:rsid w:val="00CF686F"/>
    <w:rsid w:val="00CF6E60"/>
    <w:rsid w:val="00CF7BCA"/>
    <w:rsid w:val="00D008FD"/>
    <w:rsid w:val="00D0321C"/>
    <w:rsid w:val="00D035EC"/>
    <w:rsid w:val="00D058C3"/>
    <w:rsid w:val="00D06AB1"/>
    <w:rsid w:val="00D072ED"/>
    <w:rsid w:val="00D07A16"/>
    <w:rsid w:val="00D1067E"/>
    <w:rsid w:val="00D10F50"/>
    <w:rsid w:val="00D11272"/>
    <w:rsid w:val="00D126F5"/>
    <w:rsid w:val="00D1489E"/>
    <w:rsid w:val="00D20737"/>
    <w:rsid w:val="00D21E81"/>
    <w:rsid w:val="00D223DE"/>
    <w:rsid w:val="00D23B3E"/>
    <w:rsid w:val="00D25E37"/>
    <w:rsid w:val="00D2661A"/>
    <w:rsid w:val="00D27582"/>
    <w:rsid w:val="00D27EC4"/>
    <w:rsid w:val="00D32719"/>
    <w:rsid w:val="00D33333"/>
    <w:rsid w:val="00D352A2"/>
    <w:rsid w:val="00D4162B"/>
    <w:rsid w:val="00D4514F"/>
    <w:rsid w:val="00D451E2"/>
    <w:rsid w:val="00D45E89"/>
    <w:rsid w:val="00D45E8D"/>
    <w:rsid w:val="00D466AE"/>
    <w:rsid w:val="00D47188"/>
    <w:rsid w:val="00D4734F"/>
    <w:rsid w:val="00D51BF3"/>
    <w:rsid w:val="00D5241E"/>
    <w:rsid w:val="00D66846"/>
    <w:rsid w:val="00D675FB"/>
    <w:rsid w:val="00D71F25"/>
    <w:rsid w:val="00D72A9C"/>
    <w:rsid w:val="00D76649"/>
    <w:rsid w:val="00D77031"/>
    <w:rsid w:val="00D84941"/>
    <w:rsid w:val="00D84FA1"/>
    <w:rsid w:val="00D851F0"/>
    <w:rsid w:val="00D86DB7"/>
    <w:rsid w:val="00D87F9F"/>
    <w:rsid w:val="00D926D0"/>
    <w:rsid w:val="00D93030"/>
    <w:rsid w:val="00D950E1"/>
    <w:rsid w:val="00D952A6"/>
    <w:rsid w:val="00D97F99"/>
    <w:rsid w:val="00DA1E08"/>
    <w:rsid w:val="00DA24F8"/>
    <w:rsid w:val="00DA28E8"/>
    <w:rsid w:val="00DA38D3"/>
    <w:rsid w:val="00DA3932"/>
    <w:rsid w:val="00DA3AFC"/>
    <w:rsid w:val="00DA4A21"/>
    <w:rsid w:val="00DA64F8"/>
    <w:rsid w:val="00DA6C15"/>
    <w:rsid w:val="00DB0258"/>
    <w:rsid w:val="00DB0317"/>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E7BB8"/>
    <w:rsid w:val="00DF1961"/>
    <w:rsid w:val="00DF44DE"/>
    <w:rsid w:val="00DF7A11"/>
    <w:rsid w:val="00E01138"/>
    <w:rsid w:val="00E029D1"/>
    <w:rsid w:val="00E02DFB"/>
    <w:rsid w:val="00E030F9"/>
    <w:rsid w:val="00E0311A"/>
    <w:rsid w:val="00E03138"/>
    <w:rsid w:val="00E06182"/>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64A"/>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1E8A"/>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09E5"/>
    <w:rsid w:val="00F71E22"/>
    <w:rsid w:val="00F72142"/>
    <w:rsid w:val="00F72AE7"/>
    <w:rsid w:val="00F72F6A"/>
    <w:rsid w:val="00F833BA"/>
    <w:rsid w:val="00F84FD0"/>
    <w:rsid w:val="00F859A8"/>
    <w:rsid w:val="00F86527"/>
    <w:rsid w:val="00F86D87"/>
    <w:rsid w:val="00F9108B"/>
    <w:rsid w:val="00F91349"/>
    <w:rsid w:val="00F93A8A"/>
    <w:rsid w:val="00F95248"/>
    <w:rsid w:val="00F956A9"/>
    <w:rsid w:val="00F963ED"/>
    <w:rsid w:val="00F966CF"/>
    <w:rsid w:val="00F96CAE"/>
    <w:rsid w:val="00F97C99"/>
    <w:rsid w:val="00FA662D"/>
    <w:rsid w:val="00FA73B1"/>
    <w:rsid w:val="00FB0CB9"/>
    <w:rsid w:val="00FB1BCA"/>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8D2B62"/>
    <w:rsid w:val="057D4C33"/>
    <w:rsid w:val="063D71D3"/>
    <w:rsid w:val="077324C8"/>
    <w:rsid w:val="08A05126"/>
    <w:rsid w:val="090A7449"/>
    <w:rsid w:val="0B3478EC"/>
    <w:rsid w:val="0B9C51B1"/>
    <w:rsid w:val="0C2144F6"/>
    <w:rsid w:val="0C541CC6"/>
    <w:rsid w:val="0E734A59"/>
    <w:rsid w:val="0E920377"/>
    <w:rsid w:val="11AE5061"/>
    <w:rsid w:val="12751544"/>
    <w:rsid w:val="14A35CE8"/>
    <w:rsid w:val="150F669C"/>
    <w:rsid w:val="15F63A51"/>
    <w:rsid w:val="160305AF"/>
    <w:rsid w:val="19B22E30"/>
    <w:rsid w:val="1AD37022"/>
    <w:rsid w:val="1D4F5B0B"/>
    <w:rsid w:val="1FDD69B2"/>
    <w:rsid w:val="23C50DBF"/>
    <w:rsid w:val="25C315D8"/>
    <w:rsid w:val="267C5D09"/>
    <w:rsid w:val="277D0F63"/>
    <w:rsid w:val="297E60A1"/>
    <w:rsid w:val="2AA42601"/>
    <w:rsid w:val="2FD30600"/>
    <w:rsid w:val="341B7960"/>
    <w:rsid w:val="36820DFD"/>
    <w:rsid w:val="37D320D5"/>
    <w:rsid w:val="380A7980"/>
    <w:rsid w:val="380D113A"/>
    <w:rsid w:val="39A7027D"/>
    <w:rsid w:val="3C2D507F"/>
    <w:rsid w:val="3C581BAF"/>
    <w:rsid w:val="3D392026"/>
    <w:rsid w:val="3D5742AE"/>
    <w:rsid w:val="3DC03D9F"/>
    <w:rsid w:val="3F9625DF"/>
    <w:rsid w:val="439C027C"/>
    <w:rsid w:val="442B2FE3"/>
    <w:rsid w:val="4468266A"/>
    <w:rsid w:val="459B1F40"/>
    <w:rsid w:val="4F105D44"/>
    <w:rsid w:val="50095472"/>
    <w:rsid w:val="50147B70"/>
    <w:rsid w:val="59E04A84"/>
    <w:rsid w:val="5B890F4B"/>
    <w:rsid w:val="5CCF70F6"/>
    <w:rsid w:val="5F9A313B"/>
    <w:rsid w:val="605A14C2"/>
    <w:rsid w:val="60B24332"/>
    <w:rsid w:val="621701DE"/>
    <w:rsid w:val="63F34F3A"/>
    <w:rsid w:val="64AB13C3"/>
    <w:rsid w:val="675E1E05"/>
    <w:rsid w:val="68CC58FB"/>
    <w:rsid w:val="699318AC"/>
    <w:rsid w:val="6A666A6F"/>
    <w:rsid w:val="6B213BD1"/>
    <w:rsid w:val="6D3950EF"/>
    <w:rsid w:val="6DC16B63"/>
    <w:rsid w:val="6FC1122F"/>
    <w:rsid w:val="700233CF"/>
    <w:rsid w:val="713E1DD0"/>
    <w:rsid w:val="714E594B"/>
    <w:rsid w:val="71FF6396"/>
    <w:rsid w:val="731B57FF"/>
    <w:rsid w:val="73C41E81"/>
    <w:rsid w:val="73DB6E48"/>
    <w:rsid w:val="74BC3EB4"/>
    <w:rsid w:val="759813F3"/>
    <w:rsid w:val="76D52484"/>
    <w:rsid w:val="79F42ABF"/>
    <w:rsid w:val="7AD0650C"/>
    <w:rsid w:val="7BA47B75"/>
    <w:rsid w:val="7C712359"/>
    <w:rsid w:val="7CA36FBB"/>
    <w:rsid w:val="7CCD2AB6"/>
    <w:rsid w:val="7E8C502E"/>
    <w:rsid w:val="7ECF7C7D"/>
    <w:rsid w:val="7FB87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20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07"/>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208"/>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209"/>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21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21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21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213"/>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autoRedefin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220"/>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216"/>
    <w:unhideWhenUsed/>
    <w:qFormat/>
    <w:uiPriority w:val="99"/>
    <w:rPr>
      <w:sz w:val="18"/>
      <w:szCs w:val="18"/>
    </w:rPr>
  </w:style>
  <w:style w:type="paragraph" w:styleId="17">
    <w:name w:val="footer"/>
    <w:basedOn w:val="1"/>
    <w:link w:val="21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214"/>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22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218"/>
    <w:autoRedefine/>
    <w:qFormat/>
    <w:uiPriority w:val="0"/>
    <w:pPr>
      <w:spacing w:before="240" w:after="60"/>
      <w:jc w:val="center"/>
      <w:outlineLvl w:val="0"/>
    </w:pPr>
    <w:rPr>
      <w:rFonts w:ascii="Arial" w:hAnsi="Arial" w:cs="Arial"/>
      <w:b/>
      <w:bCs/>
      <w:sz w:val="32"/>
      <w:szCs w:val="32"/>
    </w:r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22"/>
    <w:rPr>
      <w:b/>
      <w:bCs/>
    </w:rPr>
  </w:style>
  <w:style w:type="character" w:styleId="30">
    <w:name w:val="page number"/>
    <w:qFormat/>
    <w:uiPriority w:val="0"/>
    <w:rPr>
      <w:rFonts w:ascii="宋体" w:hAnsi="Times New Roman" w:eastAsia="宋体"/>
      <w:sz w:val="18"/>
    </w:rPr>
  </w:style>
  <w:style w:type="character" w:styleId="31">
    <w:name w:val="Emphasis"/>
    <w:autoRedefine/>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rPr>
  </w:style>
  <w:style w:type="character" w:styleId="33">
    <w:name w:val="annotation reference"/>
    <w:basedOn w:val="28"/>
    <w:autoRedefine/>
    <w:semiHidden/>
    <w:qFormat/>
    <w:uiPriority w:val="0"/>
    <w:rPr>
      <w:sz w:val="21"/>
      <w:szCs w:val="21"/>
    </w:rPr>
  </w:style>
  <w:style w:type="character" w:styleId="34">
    <w:name w:val="footnote reference"/>
    <w:semiHidden/>
    <w:qFormat/>
    <w:uiPriority w:val="0"/>
    <w:rPr>
      <w:rFonts w:ascii="宋体" w:hAnsi="宋体" w:eastAsia="宋体" w:cs="Times New Roman"/>
      <w:spacing w:val="0"/>
      <w:sz w:val="18"/>
      <w:vertAlign w:val="superscript"/>
    </w:rPr>
  </w:style>
  <w:style w:type="paragraph" w:customStyle="1" w:styleId="35">
    <w:name w:val="引用1"/>
    <w:basedOn w:val="1"/>
    <w:next w:val="1"/>
    <w:link w:val="217"/>
    <w:autoRedefine/>
    <w:qFormat/>
    <w:uiPriority w:val="29"/>
    <w:rPr>
      <w:i/>
      <w:iCs/>
      <w:color w:val="000000"/>
    </w:rPr>
  </w:style>
  <w:style w:type="paragraph" w:customStyle="1" w:styleId="36">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38">
    <w:name w:val="标准文件_页脚偶数页"/>
    <w:autoRedefine/>
    <w:qFormat/>
    <w:uiPriority w:val="0"/>
    <w:pPr>
      <w:ind w:left="227"/>
    </w:pPr>
    <w:rPr>
      <w:rFonts w:ascii="宋体" w:hAnsi="Times New Roman" w:eastAsia="宋体" w:cs="Times New Roman"/>
      <w:sz w:val="18"/>
      <w:lang w:val="en-US" w:eastAsia="zh-CN" w:bidi="ar-SA"/>
    </w:rPr>
  </w:style>
  <w:style w:type="paragraph" w:customStyle="1" w:styleId="39">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40">
    <w:name w:val="标准书眉一"/>
    <w:qFormat/>
    <w:uiPriority w:val="0"/>
    <w:pPr>
      <w:jc w:val="both"/>
    </w:pPr>
    <w:rPr>
      <w:rFonts w:ascii="Times New Roman" w:hAnsi="Times New Roman" w:eastAsia="宋体" w:cs="Times New Roman"/>
      <w:lang w:val="en-US" w:eastAsia="zh-CN" w:bidi="ar-SA"/>
    </w:rPr>
  </w:style>
  <w:style w:type="paragraph" w:customStyle="1" w:styleId="41">
    <w:name w:val="标准文件_ICS"/>
    <w:basedOn w:val="1"/>
    <w:autoRedefine/>
    <w:qFormat/>
    <w:uiPriority w:val="0"/>
    <w:pPr>
      <w:spacing w:line="0" w:lineRule="atLeast"/>
    </w:pPr>
    <w:rPr>
      <w:rFonts w:ascii="黑体" w:hAnsi="宋体" w:eastAsia="黑体"/>
    </w:rPr>
  </w:style>
  <w:style w:type="paragraph" w:customStyle="1" w:styleId="42">
    <w:name w:val="标准文件_标准正文"/>
    <w:basedOn w:val="1"/>
    <w:next w:val="43"/>
    <w:qFormat/>
    <w:uiPriority w:val="0"/>
    <w:pPr>
      <w:snapToGrid w:val="0"/>
      <w:ind w:firstLine="200" w:firstLineChars="200"/>
    </w:pPr>
    <w:rPr>
      <w:kern w:val="0"/>
    </w:rPr>
  </w:style>
  <w:style w:type="paragraph" w:customStyle="1" w:styleId="43">
    <w:name w:val="标准文件_段"/>
    <w:link w:val="22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
    <w:name w:val="标准文件_版本"/>
    <w:basedOn w:val="42"/>
    <w:autoRedefine/>
    <w:qFormat/>
    <w:uiPriority w:val="0"/>
    <w:pPr>
      <w:adjustRightInd/>
      <w:snapToGrid/>
      <w:ind w:firstLine="0" w:firstLineChars="0"/>
    </w:pPr>
    <w:rPr>
      <w:rFonts w:ascii="宋体" w:hAnsi="宋体"/>
      <w:kern w:val="2"/>
    </w:rPr>
  </w:style>
  <w:style w:type="paragraph" w:customStyle="1" w:styleId="45">
    <w:name w:val="标准文件_标准部门"/>
    <w:basedOn w:val="1"/>
    <w:qFormat/>
    <w:uiPriority w:val="0"/>
    <w:pPr>
      <w:jc w:val="center"/>
    </w:pPr>
    <w:rPr>
      <w:rFonts w:ascii="黑体" w:eastAsia="黑体"/>
      <w:kern w:val="0"/>
      <w:sz w:val="44"/>
    </w:rPr>
  </w:style>
  <w:style w:type="paragraph" w:customStyle="1" w:styleId="46">
    <w:name w:val="标准文件_标准代替"/>
    <w:basedOn w:val="1"/>
    <w:next w:val="1"/>
    <w:qFormat/>
    <w:uiPriority w:val="0"/>
    <w:pPr>
      <w:spacing w:line="310" w:lineRule="exact"/>
      <w:jc w:val="right"/>
    </w:pPr>
    <w:rPr>
      <w:rFonts w:ascii="宋体" w:hAnsi="宋体"/>
      <w:kern w:val="0"/>
    </w:rPr>
  </w:style>
  <w:style w:type="paragraph" w:customStyle="1" w:styleId="47">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4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49">
    <w:name w:val="标准文件_页眉偶数页"/>
    <w:basedOn w:val="48"/>
    <w:next w:val="1"/>
    <w:qFormat/>
    <w:uiPriority w:val="0"/>
    <w:pPr>
      <w:jc w:val="left"/>
    </w:pPr>
  </w:style>
  <w:style w:type="paragraph" w:customStyle="1" w:styleId="50">
    <w:name w:val="标准文件_参考文献标题"/>
    <w:basedOn w:val="1"/>
    <w:next w:val="1"/>
    <w:autoRedefine/>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51">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52">
    <w:name w:val="标准文件_二级条标题"/>
    <w:next w:val="43"/>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53">
    <w:name w:val="标准文件_方框数字列项"/>
    <w:basedOn w:val="43"/>
    <w:qFormat/>
    <w:uiPriority w:val="0"/>
    <w:pPr>
      <w:numPr>
        <w:ilvl w:val="0"/>
        <w:numId w:val="3"/>
      </w:numPr>
      <w:ind w:firstLine="0" w:firstLineChars="0"/>
    </w:pPr>
  </w:style>
  <w:style w:type="paragraph" w:customStyle="1" w:styleId="54">
    <w:name w:val="标准文件_封面标准编号"/>
    <w:basedOn w:val="1"/>
    <w:next w:val="46"/>
    <w:autoRedefine/>
    <w:qFormat/>
    <w:uiPriority w:val="0"/>
    <w:pPr>
      <w:spacing w:line="310" w:lineRule="exact"/>
      <w:jc w:val="right"/>
    </w:pPr>
    <w:rPr>
      <w:rFonts w:ascii="黑体" w:eastAsia="黑体"/>
      <w:kern w:val="0"/>
      <w:sz w:val="28"/>
    </w:rPr>
  </w:style>
  <w:style w:type="paragraph" w:customStyle="1" w:styleId="55">
    <w:name w:val="标准文件_封面标准分类号"/>
    <w:basedOn w:val="1"/>
    <w:qFormat/>
    <w:uiPriority w:val="0"/>
    <w:rPr>
      <w:rFonts w:ascii="黑体" w:eastAsia="黑体"/>
      <w:b/>
      <w:kern w:val="0"/>
      <w:sz w:val="28"/>
    </w:rPr>
  </w:style>
  <w:style w:type="paragraph" w:customStyle="1" w:styleId="56">
    <w:name w:val="标准文件_封面标准名称"/>
    <w:basedOn w:val="1"/>
    <w:qFormat/>
    <w:uiPriority w:val="0"/>
    <w:pPr>
      <w:spacing w:line="240" w:lineRule="auto"/>
      <w:jc w:val="center"/>
    </w:pPr>
    <w:rPr>
      <w:rFonts w:ascii="黑体" w:eastAsia="黑体"/>
      <w:kern w:val="0"/>
      <w:sz w:val="52"/>
    </w:rPr>
  </w:style>
  <w:style w:type="paragraph" w:customStyle="1" w:styleId="57">
    <w:name w:val="标准文件_封面标准英文名称"/>
    <w:basedOn w:val="1"/>
    <w:autoRedefine/>
    <w:qFormat/>
    <w:uiPriority w:val="0"/>
    <w:pPr>
      <w:spacing w:line="240" w:lineRule="auto"/>
      <w:jc w:val="center"/>
    </w:pPr>
    <w:rPr>
      <w:rFonts w:ascii="黑体" w:eastAsia="黑体"/>
      <w:b/>
      <w:sz w:val="28"/>
    </w:rPr>
  </w:style>
  <w:style w:type="paragraph" w:customStyle="1" w:styleId="58">
    <w:name w:val="标准文件_封面发布日期"/>
    <w:basedOn w:val="1"/>
    <w:qFormat/>
    <w:uiPriority w:val="0"/>
    <w:pPr>
      <w:spacing w:line="310" w:lineRule="exact"/>
    </w:pPr>
    <w:rPr>
      <w:rFonts w:ascii="黑体" w:eastAsia="黑体"/>
      <w:kern w:val="0"/>
      <w:sz w:val="28"/>
    </w:rPr>
  </w:style>
  <w:style w:type="paragraph" w:customStyle="1" w:styleId="59">
    <w:name w:val="标准文件_封面密级"/>
    <w:basedOn w:val="1"/>
    <w:qFormat/>
    <w:uiPriority w:val="0"/>
    <w:rPr>
      <w:rFonts w:eastAsia="黑体"/>
      <w:sz w:val="32"/>
    </w:rPr>
  </w:style>
  <w:style w:type="paragraph" w:customStyle="1" w:styleId="60">
    <w:name w:val="标准文件_封面实施日期"/>
    <w:basedOn w:val="1"/>
    <w:autoRedefine/>
    <w:qFormat/>
    <w:uiPriority w:val="0"/>
    <w:pPr>
      <w:spacing w:line="310" w:lineRule="exact"/>
      <w:jc w:val="right"/>
    </w:pPr>
    <w:rPr>
      <w:rFonts w:ascii="黑体" w:eastAsia="黑体"/>
      <w:sz w:val="28"/>
    </w:rPr>
  </w:style>
  <w:style w:type="paragraph" w:customStyle="1" w:styleId="61">
    <w:name w:val="标准文件_封面抬头"/>
    <w:basedOn w:val="43"/>
    <w:qFormat/>
    <w:uiPriority w:val="0"/>
    <w:pPr>
      <w:adjustRightInd w:val="0"/>
      <w:spacing w:line="800" w:lineRule="exact"/>
      <w:ind w:firstLine="0" w:firstLineChars="0"/>
      <w:jc w:val="distribute"/>
    </w:pPr>
    <w:rPr>
      <w:rFonts w:ascii="黑体" w:eastAsia="黑体"/>
      <w:b/>
      <w:sz w:val="64"/>
    </w:rPr>
  </w:style>
  <w:style w:type="paragraph" w:customStyle="1" w:styleId="62">
    <w:name w:val="标准文件_附录标识"/>
    <w:next w:val="43"/>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63">
    <w:name w:val="标准文件_附录表标题"/>
    <w:next w:val="43"/>
    <w:autoRedefine/>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64">
    <w:name w:val="标准文件_附录一级条标题"/>
    <w:next w:val="43"/>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65">
    <w:name w:val="标准文件_附录二级条标题"/>
    <w:basedOn w:val="64"/>
    <w:next w:val="43"/>
    <w:autoRedefine/>
    <w:qFormat/>
    <w:uiPriority w:val="0"/>
    <w:pPr>
      <w:widowControl/>
      <w:numPr>
        <w:ilvl w:val="2"/>
      </w:numPr>
      <w:wordWrap w:val="0"/>
      <w:overflowPunct w:val="0"/>
      <w:autoSpaceDE w:val="0"/>
      <w:autoSpaceDN w:val="0"/>
      <w:textAlignment w:val="baseline"/>
      <w:outlineLvl w:val="3"/>
    </w:pPr>
  </w:style>
  <w:style w:type="paragraph" w:customStyle="1" w:styleId="66">
    <w:name w:val="标准文件_附录公式"/>
    <w:basedOn w:val="42"/>
    <w:next w:val="42"/>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67">
    <w:name w:val="标准文件_附录三级条标题"/>
    <w:next w:val="43"/>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68">
    <w:name w:val="标准文件_附录四级条标题"/>
    <w:next w:val="43"/>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69">
    <w:name w:val="标准文件_附录图标题"/>
    <w:next w:val="43"/>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70">
    <w:name w:val="标准文件_附录五级条标题"/>
    <w:next w:val="43"/>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71">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72">
    <w:name w:val="标准文件_附录章标题"/>
    <w:next w:val="43"/>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73">
    <w:name w:val="标准文件_公式后的破折号"/>
    <w:basedOn w:val="43"/>
    <w:next w:val="43"/>
    <w:autoRedefine/>
    <w:qFormat/>
    <w:uiPriority w:val="0"/>
    <w:pPr>
      <w:ind w:left="488" w:leftChars="200" w:hanging="289" w:hangingChars="290"/>
    </w:pPr>
  </w:style>
  <w:style w:type="paragraph" w:customStyle="1" w:styleId="74">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75">
    <w:name w:val="标准文件_目次、标准名称标题"/>
    <w:basedOn w:val="74"/>
    <w:next w:val="43"/>
    <w:qFormat/>
    <w:uiPriority w:val="0"/>
    <w:pPr>
      <w:spacing w:line="460" w:lineRule="exact"/>
    </w:pPr>
  </w:style>
  <w:style w:type="paragraph" w:customStyle="1" w:styleId="76">
    <w:name w:val="标准文件_目录标题"/>
    <w:basedOn w:val="1"/>
    <w:autoRedefine/>
    <w:qFormat/>
    <w:uiPriority w:val="0"/>
    <w:pPr>
      <w:spacing w:after="150" w:afterLines="150" w:line="240" w:lineRule="auto"/>
      <w:jc w:val="center"/>
    </w:pPr>
    <w:rPr>
      <w:rFonts w:ascii="黑体" w:eastAsia="黑体"/>
      <w:sz w:val="32"/>
    </w:rPr>
  </w:style>
  <w:style w:type="paragraph" w:customStyle="1" w:styleId="77">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78">
    <w:name w:val="标准文件_破折号列项（二级）"/>
    <w:basedOn w:val="77"/>
    <w:qFormat/>
    <w:uiPriority w:val="0"/>
    <w:pPr>
      <w:numPr>
        <w:numId w:val="10"/>
      </w:numPr>
      <w:ind w:left="0" w:firstLine="200"/>
    </w:pPr>
  </w:style>
  <w:style w:type="paragraph" w:customStyle="1" w:styleId="79">
    <w:name w:val="标准文件_三级条标题"/>
    <w:basedOn w:val="52"/>
    <w:next w:val="43"/>
    <w:autoRedefine/>
    <w:qFormat/>
    <w:uiPriority w:val="0"/>
    <w:pPr>
      <w:widowControl/>
      <w:numPr>
        <w:ilvl w:val="4"/>
      </w:numPr>
      <w:outlineLvl w:val="3"/>
    </w:pPr>
  </w:style>
  <w:style w:type="paragraph" w:customStyle="1" w:styleId="80">
    <w:name w:val="标准文件_示例后续"/>
    <w:basedOn w:val="1"/>
    <w:qFormat/>
    <w:uiPriority w:val="0"/>
    <w:pPr>
      <w:adjustRightInd/>
      <w:spacing w:line="240" w:lineRule="auto"/>
      <w:ind w:firstLine="200" w:firstLineChars="200"/>
    </w:pPr>
    <w:rPr>
      <w:sz w:val="18"/>
      <w:szCs w:val="24"/>
    </w:rPr>
  </w:style>
  <w:style w:type="paragraph" w:customStyle="1" w:styleId="81">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82">
    <w:name w:val="标准文件_四级条标题"/>
    <w:next w:val="43"/>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83">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84">
    <w:name w:val="标准文件_图表脚注"/>
    <w:basedOn w:val="1"/>
    <w:next w:val="43"/>
    <w:qFormat/>
    <w:uiPriority w:val="0"/>
    <w:pPr>
      <w:numPr>
        <w:ilvl w:val="0"/>
        <w:numId w:val="12"/>
      </w:numPr>
      <w:spacing w:line="240" w:lineRule="auto"/>
      <w:jc w:val="left"/>
    </w:pPr>
    <w:rPr>
      <w:rFonts w:ascii="宋体" w:hAnsi="宋体"/>
      <w:sz w:val="18"/>
    </w:rPr>
  </w:style>
  <w:style w:type="paragraph" w:customStyle="1" w:styleId="85">
    <w:name w:val="标准文件_五级条标题"/>
    <w:next w:val="43"/>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86">
    <w:name w:val="标准文件_章标题"/>
    <w:next w:val="43"/>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87">
    <w:name w:val="标准文件_一级条标题"/>
    <w:basedOn w:val="86"/>
    <w:next w:val="43"/>
    <w:qFormat/>
    <w:uiPriority w:val="0"/>
    <w:pPr>
      <w:numPr>
        <w:ilvl w:val="2"/>
      </w:numPr>
      <w:spacing w:before="50" w:beforeLines="50" w:after="50" w:afterLines="50"/>
      <w:outlineLvl w:val="1"/>
    </w:pPr>
  </w:style>
  <w:style w:type="paragraph" w:customStyle="1" w:styleId="88">
    <w:name w:val="标准文件_一致程度"/>
    <w:basedOn w:val="1"/>
    <w:autoRedefine/>
    <w:qFormat/>
    <w:uiPriority w:val="0"/>
    <w:pPr>
      <w:spacing w:line="440" w:lineRule="exact"/>
      <w:jc w:val="center"/>
    </w:pPr>
    <w:rPr>
      <w:sz w:val="28"/>
    </w:rPr>
  </w:style>
  <w:style w:type="paragraph" w:customStyle="1" w:styleId="8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90">
    <w:name w:val="标准文件_英文图表脚注"/>
    <w:basedOn w:val="42"/>
    <w:qFormat/>
    <w:uiPriority w:val="0"/>
    <w:pPr>
      <w:widowControl/>
      <w:adjustRightInd/>
      <w:snapToGrid/>
      <w:spacing w:line="240" w:lineRule="auto"/>
      <w:ind w:left="79" w:hanging="79" w:hangingChars="80"/>
    </w:pPr>
    <w:rPr>
      <w:rFonts w:ascii="宋体" w:hAnsi="宋体"/>
    </w:rPr>
  </w:style>
  <w:style w:type="paragraph" w:customStyle="1" w:styleId="91">
    <w:name w:val="标准文件_数字编号列项（二级）"/>
    <w:autoRedefine/>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92">
    <w:name w:val="标准文件_英文注："/>
    <w:basedOn w:val="1"/>
    <w:next w:val="43"/>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9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94">
    <w:name w:val="标准文件_正文表标题"/>
    <w:next w:val="43"/>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95">
    <w:name w:val="标准文件_正文公式"/>
    <w:basedOn w:val="1"/>
    <w:next w:val="42"/>
    <w:qFormat/>
    <w:uiPriority w:val="0"/>
    <w:pPr>
      <w:tabs>
        <w:tab w:val="center" w:pos="4678"/>
        <w:tab w:val="right" w:leader="middleDot" w:pos="9356"/>
      </w:tabs>
      <w:spacing w:line="240" w:lineRule="auto"/>
    </w:pPr>
    <w:rPr>
      <w:rFonts w:ascii="宋体" w:hAnsi="宋体"/>
    </w:rPr>
  </w:style>
  <w:style w:type="paragraph" w:customStyle="1" w:styleId="96">
    <w:name w:val="标准文件_正文图标题"/>
    <w:next w:val="43"/>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97">
    <w:name w:val="标准文件_正文英文表标题"/>
    <w:next w:val="43"/>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98">
    <w:name w:val="标准文件_正文英文图标题"/>
    <w:next w:val="43"/>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99">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00">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01">
    <w:name w:val="发布部门"/>
    <w:next w:val="43"/>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02">
    <w:name w:val="发布日期"/>
    <w:qFormat/>
    <w:uiPriority w:val="0"/>
    <w:rPr>
      <w:rFonts w:ascii="Times New Roman" w:hAnsi="Times New Roman" w:eastAsia="黑体" w:cs="Times New Roman"/>
      <w:sz w:val="28"/>
      <w:lang w:val="en-US" w:eastAsia="zh-CN" w:bidi="ar-SA"/>
    </w:rPr>
  </w:style>
  <w:style w:type="paragraph" w:customStyle="1" w:styleId="103">
    <w:name w:val="封面标准代替信息"/>
    <w:basedOn w:val="1"/>
    <w:autoRedefine/>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04">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6">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0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09">
    <w:name w:val="封面正文"/>
    <w:autoRedefine/>
    <w:qFormat/>
    <w:uiPriority w:val="0"/>
    <w:pPr>
      <w:jc w:val="both"/>
    </w:pPr>
    <w:rPr>
      <w:rFonts w:ascii="Times New Roman" w:hAnsi="Times New Roman" w:eastAsia="宋体" w:cs="Times New Roman"/>
      <w:lang w:val="en-US" w:eastAsia="zh-CN" w:bidi="ar-SA"/>
    </w:rPr>
  </w:style>
  <w:style w:type="paragraph" w:customStyle="1" w:styleId="110">
    <w:name w:val="附录二级无标题条"/>
    <w:basedOn w:val="1"/>
    <w:next w:val="43"/>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11">
    <w:name w:val="附录三级无标题条"/>
    <w:basedOn w:val="110"/>
    <w:next w:val="43"/>
    <w:qFormat/>
    <w:uiPriority w:val="0"/>
    <w:pPr>
      <w:outlineLvl w:val="4"/>
    </w:pPr>
  </w:style>
  <w:style w:type="paragraph" w:customStyle="1" w:styleId="112">
    <w:name w:val="附录四级无标题条"/>
    <w:basedOn w:val="111"/>
    <w:next w:val="43"/>
    <w:autoRedefine/>
    <w:qFormat/>
    <w:uiPriority w:val="0"/>
    <w:pPr>
      <w:outlineLvl w:val="5"/>
    </w:pPr>
  </w:style>
  <w:style w:type="paragraph" w:customStyle="1" w:styleId="113">
    <w:name w:val="附录图"/>
    <w:next w:val="43"/>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1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15">
    <w:name w:val="附录五级无标题条"/>
    <w:basedOn w:val="112"/>
    <w:next w:val="43"/>
    <w:autoRedefine/>
    <w:uiPriority w:val="0"/>
    <w:pPr>
      <w:outlineLvl w:val="6"/>
    </w:pPr>
  </w:style>
  <w:style w:type="paragraph" w:customStyle="1" w:styleId="116">
    <w:name w:val="附录性质"/>
    <w:basedOn w:val="1"/>
    <w:autoRedefine/>
    <w:qFormat/>
    <w:uiPriority w:val="0"/>
    <w:pPr>
      <w:widowControl/>
      <w:adjustRightInd/>
      <w:jc w:val="center"/>
    </w:pPr>
    <w:rPr>
      <w:rFonts w:ascii="黑体" w:eastAsia="黑体"/>
    </w:rPr>
  </w:style>
  <w:style w:type="paragraph" w:customStyle="1" w:styleId="117">
    <w:name w:val="附录一级无标题条"/>
    <w:basedOn w:val="72"/>
    <w:next w:val="43"/>
    <w:qFormat/>
    <w:uiPriority w:val="0"/>
    <w:pPr>
      <w:autoSpaceDN w:val="0"/>
      <w:outlineLvl w:val="2"/>
    </w:pPr>
    <w:rPr>
      <w:rFonts w:ascii="宋体" w:hAnsi="宋体" w:eastAsia="宋体"/>
    </w:rPr>
  </w:style>
  <w:style w:type="paragraph" w:customStyle="1" w:styleId="118">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1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20">
    <w:name w:val="列项·"/>
    <w:basedOn w:val="43"/>
    <w:qFormat/>
    <w:uiPriority w:val="0"/>
    <w:pPr>
      <w:tabs>
        <w:tab w:val="left" w:pos="840"/>
      </w:tabs>
    </w:pPr>
  </w:style>
  <w:style w:type="paragraph" w:customStyle="1" w:styleId="121">
    <w:name w:val="目次、索引正文"/>
    <w:autoRedefine/>
    <w:uiPriority w:val="0"/>
    <w:pPr>
      <w:spacing w:line="320" w:lineRule="exact"/>
      <w:jc w:val="both"/>
    </w:pPr>
    <w:rPr>
      <w:rFonts w:ascii="宋体" w:hAnsi="Times New Roman" w:eastAsia="宋体" w:cs="Times New Roman"/>
      <w:sz w:val="21"/>
      <w:lang w:val="en-US" w:eastAsia="zh-CN" w:bidi="ar-SA"/>
    </w:rPr>
  </w:style>
  <w:style w:type="paragraph" w:customStyle="1" w:styleId="122">
    <w:name w:val="目录 21"/>
    <w:basedOn w:val="1"/>
    <w:next w:val="1"/>
    <w:autoRedefine/>
    <w:semiHidden/>
    <w:qFormat/>
    <w:uiPriority w:val="0"/>
    <w:pPr>
      <w:adjustRightInd/>
      <w:spacing w:line="240" w:lineRule="auto"/>
      <w:jc w:val="left"/>
    </w:pPr>
    <w:rPr>
      <w:bCs/>
      <w:iCs/>
    </w:rPr>
  </w:style>
  <w:style w:type="paragraph" w:customStyle="1" w:styleId="123">
    <w:name w:val="目录 31"/>
    <w:basedOn w:val="1"/>
    <w:next w:val="1"/>
    <w:autoRedefine/>
    <w:semiHidden/>
    <w:uiPriority w:val="0"/>
    <w:pPr>
      <w:spacing w:line="240" w:lineRule="auto"/>
    </w:pPr>
    <w:rPr>
      <w:rFonts w:ascii="宋体" w:hAnsi="宋体"/>
      <w:iCs/>
    </w:rPr>
  </w:style>
  <w:style w:type="paragraph" w:customStyle="1" w:styleId="124">
    <w:name w:val="目录 41"/>
    <w:basedOn w:val="1"/>
    <w:next w:val="1"/>
    <w:autoRedefine/>
    <w:semiHidden/>
    <w:uiPriority w:val="0"/>
    <w:pPr>
      <w:adjustRightInd/>
      <w:spacing w:line="240" w:lineRule="auto"/>
      <w:jc w:val="left"/>
    </w:pPr>
  </w:style>
  <w:style w:type="paragraph" w:customStyle="1" w:styleId="125">
    <w:name w:val="目录 51"/>
    <w:basedOn w:val="1"/>
    <w:next w:val="1"/>
    <w:autoRedefine/>
    <w:semiHidden/>
    <w:qFormat/>
    <w:uiPriority w:val="0"/>
    <w:pPr>
      <w:spacing w:line="240" w:lineRule="auto"/>
    </w:pPr>
    <w:rPr>
      <w:rFonts w:ascii="宋体" w:hAnsi="宋体"/>
    </w:rPr>
  </w:style>
  <w:style w:type="paragraph" w:customStyle="1" w:styleId="126">
    <w:name w:val="目录 61"/>
    <w:basedOn w:val="1"/>
    <w:next w:val="1"/>
    <w:semiHidden/>
    <w:uiPriority w:val="0"/>
    <w:pPr>
      <w:adjustRightInd/>
      <w:spacing w:line="240" w:lineRule="auto"/>
      <w:jc w:val="left"/>
    </w:pPr>
  </w:style>
  <w:style w:type="paragraph" w:customStyle="1" w:styleId="127">
    <w:name w:val="目录 71"/>
    <w:basedOn w:val="126"/>
    <w:autoRedefine/>
    <w:semiHidden/>
    <w:qFormat/>
    <w:uiPriority w:val="0"/>
    <w:pPr>
      <w:ind w:left="1260"/>
    </w:pPr>
  </w:style>
  <w:style w:type="paragraph" w:customStyle="1" w:styleId="128">
    <w:name w:val="目录 81"/>
    <w:basedOn w:val="127"/>
    <w:semiHidden/>
    <w:qFormat/>
    <w:uiPriority w:val="0"/>
    <w:pPr>
      <w:ind w:left="1470"/>
    </w:pPr>
  </w:style>
  <w:style w:type="paragraph" w:customStyle="1" w:styleId="129">
    <w:name w:val="目录 91"/>
    <w:basedOn w:val="128"/>
    <w:semiHidden/>
    <w:qFormat/>
    <w:uiPriority w:val="0"/>
    <w:pPr>
      <w:ind w:left="1680"/>
    </w:pPr>
  </w:style>
  <w:style w:type="paragraph" w:customStyle="1" w:styleId="130">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31">
    <w:name w:val="其他发布部门"/>
    <w:basedOn w:val="101"/>
    <w:uiPriority w:val="0"/>
    <w:pPr>
      <w:framePr w:wrap="around"/>
      <w:spacing w:line="0" w:lineRule="atLeast"/>
    </w:pPr>
    <w:rPr>
      <w:rFonts w:ascii="黑体" w:eastAsia="黑体"/>
      <w:b w:val="0"/>
    </w:rPr>
  </w:style>
  <w:style w:type="paragraph" w:customStyle="1" w:styleId="132">
    <w:name w:val="前言标题"/>
    <w:next w:val="1"/>
    <w:autoRedefine/>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34">
    <w:name w:val="实施日期"/>
    <w:basedOn w:val="102"/>
    <w:qFormat/>
    <w:uiPriority w:val="0"/>
    <w:pPr>
      <w:framePr w:wrap="around" w:vAnchor="margin" w:hAnchor="text" w:xAlign="right" w:y="1"/>
      <w:jc w:val="right"/>
    </w:pPr>
  </w:style>
  <w:style w:type="paragraph" w:customStyle="1" w:styleId="135">
    <w:name w:val="四级无标题条"/>
    <w:basedOn w:val="1"/>
    <w:autoRedefine/>
    <w:uiPriority w:val="0"/>
    <w:pPr>
      <w:numPr>
        <w:ilvl w:val="5"/>
        <w:numId w:val="20"/>
      </w:numPr>
      <w:adjustRightInd/>
      <w:spacing w:line="240" w:lineRule="auto"/>
    </w:pPr>
    <w:rPr>
      <w:rFonts w:ascii="宋体" w:hAnsi="宋体"/>
      <w:szCs w:val="24"/>
    </w:rPr>
  </w:style>
  <w:style w:type="paragraph" w:customStyle="1" w:styleId="13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7">
    <w:name w:val="无标题条"/>
    <w:next w:val="43"/>
    <w:qFormat/>
    <w:uiPriority w:val="0"/>
    <w:pPr>
      <w:jc w:val="both"/>
    </w:pPr>
    <w:rPr>
      <w:rFonts w:ascii="宋体" w:hAnsi="宋体" w:eastAsia="宋体" w:cs="Times New Roman"/>
      <w:sz w:val="21"/>
      <w:lang w:val="en-US" w:eastAsia="zh-CN" w:bidi="ar-SA"/>
    </w:rPr>
  </w:style>
  <w:style w:type="paragraph" w:customStyle="1" w:styleId="138">
    <w:name w:val="五级无标题条"/>
    <w:basedOn w:val="1"/>
    <w:qFormat/>
    <w:uiPriority w:val="0"/>
    <w:pPr>
      <w:numPr>
        <w:ilvl w:val="6"/>
        <w:numId w:val="20"/>
      </w:numPr>
      <w:adjustRightInd/>
    </w:pPr>
    <w:rPr>
      <w:szCs w:val="24"/>
    </w:rPr>
  </w:style>
  <w:style w:type="paragraph" w:customStyle="1" w:styleId="139">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40">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41">
    <w:name w:val="注×:后续"/>
    <w:basedOn w:val="140"/>
    <w:qFormat/>
    <w:uiPriority w:val="0"/>
    <w:pPr>
      <w:ind w:left="1406" w:leftChars="0" w:hanging="499" w:firstLineChars="0"/>
    </w:pPr>
  </w:style>
  <w:style w:type="paragraph" w:customStyle="1" w:styleId="142">
    <w:name w:val="标准文件_一级无标题"/>
    <w:basedOn w:val="87"/>
    <w:autoRedefine/>
    <w:qFormat/>
    <w:uiPriority w:val="0"/>
    <w:pPr>
      <w:spacing w:before="0" w:beforeLines="0" w:after="0" w:afterLines="0"/>
      <w:outlineLvl w:val="9"/>
    </w:pPr>
    <w:rPr>
      <w:rFonts w:ascii="宋体" w:eastAsia="宋体"/>
    </w:rPr>
  </w:style>
  <w:style w:type="paragraph" w:customStyle="1" w:styleId="143">
    <w:name w:val="标准文件_五级无标题"/>
    <w:basedOn w:val="85"/>
    <w:qFormat/>
    <w:uiPriority w:val="0"/>
    <w:pPr>
      <w:spacing w:before="0" w:beforeLines="0" w:after="0" w:afterLines="0"/>
      <w:outlineLvl w:val="9"/>
    </w:pPr>
    <w:rPr>
      <w:rFonts w:ascii="宋体" w:eastAsia="宋体"/>
    </w:rPr>
  </w:style>
  <w:style w:type="paragraph" w:customStyle="1" w:styleId="144">
    <w:name w:val="标准文件_三级无标题"/>
    <w:basedOn w:val="79"/>
    <w:qFormat/>
    <w:uiPriority w:val="0"/>
    <w:pPr>
      <w:spacing w:before="0" w:beforeLines="0" w:after="0" w:afterLines="0"/>
      <w:outlineLvl w:val="9"/>
    </w:pPr>
    <w:rPr>
      <w:rFonts w:ascii="宋体" w:eastAsia="宋体"/>
    </w:rPr>
  </w:style>
  <w:style w:type="paragraph" w:customStyle="1" w:styleId="145">
    <w:name w:val="标准文件_二级无标题"/>
    <w:basedOn w:val="52"/>
    <w:qFormat/>
    <w:uiPriority w:val="0"/>
    <w:pPr>
      <w:spacing w:before="0" w:beforeLines="0" w:after="0" w:afterLines="0"/>
      <w:outlineLvl w:val="9"/>
    </w:pPr>
    <w:rPr>
      <w:rFonts w:ascii="宋体" w:eastAsia="宋体"/>
    </w:rPr>
  </w:style>
  <w:style w:type="paragraph" w:customStyle="1" w:styleId="146">
    <w:name w:val="标准_四级无标题"/>
    <w:basedOn w:val="82"/>
    <w:next w:val="43"/>
    <w:qFormat/>
    <w:uiPriority w:val="0"/>
    <w:rPr>
      <w:rFonts w:eastAsia="宋体"/>
    </w:rPr>
  </w:style>
  <w:style w:type="paragraph" w:customStyle="1" w:styleId="147">
    <w:name w:val="标准文件_四级无标题"/>
    <w:basedOn w:val="82"/>
    <w:autoRedefine/>
    <w:qFormat/>
    <w:uiPriority w:val="0"/>
    <w:pPr>
      <w:spacing w:before="0" w:beforeLines="0" w:after="0" w:afterLines="0"/>
      <w:outlineLvl w:val="9"/>
    </w:pPr>
    <w:rPr>
      <w:rFonts w:ascii="宋体" w:hAnsi="黑体" w:eastAsia="宋体"/>
      <w:szCs w:val="52"/>
    </w:rPr>
  </w:style>
  <w:style w:type="paragraph" w:customStyle="1" w:styleId="148">
    <w:name w:val="标准文件_大写罗马数字编号列项"/>
    <w:basedOn w:val="43"/>
    <w:qFormat/>
    <w:uiPriority w:val="0"/>
    <w:pPr>
      <w:numPr>
        <w:ilvl w:val="0"/>
        <w:numId w:val="23"/>
      </w:numPr>
      <w:ind w:firstLine="0" w:firstLineChars="0"/>
    </w:pPr>
    <w:rPr>
      <w:rFonts w:ascii="Times New Roman" w:cs="Arial"/>
      <w:szCs w:val="28"/>
    </w:rPr>
  </w:style>
  <w:style w:type="paragraph" w:customStyle="1" w:styleId="149">
    <w:name w:val="标准文件_小写罗马数字编号列项"/>
    <w:basedOn w:val="43"/>
    <w:qFormat/>
    <w:uiPriority w:val="0"/>
    <w:pPr>
      <w:numPr>
        <w:ilvl w:val="0"/>
        <w:numId w:val="24"/>
      </w:numPr>
      <w:ind w:firstLine="0" w:firstLineChars="0"/>
    </w:pPr>
    <w:rPr>
      <w:rFonts w:cs="Arial"/>
      <w:szCs w:val="28"/>
    </w:rPr>
  </w:style>
  <w:style w:type="paragraph" w:customStyle="1" w:styleId="150">
    <w:name w:val="标准文件_附录标题"/>
    <w:basedOn w:val="62"/>
    <w:qFormat/>
    <w:uiPriority w:val="0"/>
    <w:pPr>
      <w:numPr>
        <w:numId w:val="0"/>
      </w:numPr>
      <w:spacing w:after="280"/>
      <w:outlineLvl w:val="9"/>
    </w:pPr>
  </w:style>
  <w:style w:type="paragraph" w:customStyle="1" w:styleId="151">
    <w:name w:val="标准文件_二级项"/>
    <w:qFormat/>
    <w:uiPriority w:val="0"/>
    <w:rPr>
      <w:rFonts w:ascii="宋体" w:hAnsi="Times New Roman" w:eastAsia="宋体" w:cs="Times New Roman"/>
      <w:sz w:val="21"/>
      <w:lang w:val="en-US" w:eastAsia="zh-CN" w:bidi="ar-SA"/>
    </w:rPr>
  </w:style>
  <w:style w:type="paragraph" w:customStyle="1" w:styleId="152">
    <w:name w:val="标准文件_三级项"/>
    <w:basedOn w:val="1"/>
    <w:qFormat/>
    <w:uiPriority w:val="0"/>
    <w:pPr>
      <w:numPr>
        <w:ilvl w:val="2"/>
        <w:numId w:val="21"/>
      </w:numPr>
      <w:tabs>
        <w:tab w:val="left" w:pos="851"/>
      </w:tabs>
      <w:spacing w:line="300" w:lineRule="exact"/>
    </w:pPr>
    <w:rPr>
      <w:rFonts w:ascii="Times New Roman" w:hAnsi="Times New Roman"/>
    </w:rPr>
  </w:style>
  <w:style w:type="paragraph" w:customStyle="1" w:styleId="153">
    <w:name w:val="图表脚注说明"/>
    <w:basedOn w:val="1"/>
    <w:next w:val="43"/>
    <w:qFormat/>
    <w:uiPriority w:val="0"/>
    <w:pPr>
      <w:numPr>
        <w:ilvl w:val="0"/>
        <w:numId w:val="25"/>
      </w:numPr>
      <w:adjustRightInd/>
      <w:spacing w:line="240" w:lineRule="auto"/>
      <w:ind w:left="783"/>
    </w:pPr>
    <w:rPr>
      <w:rFonts w:ascii="宋体" w:hAnsi="Times New Roman"/>
      <w:sz w:val="18"/>
      <w:szCs w:val="18"/>
    </w:rPr>
  </w:style>
  <w:style w:type="paragraph" w:customStyle="1" w:styleId="15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55">
    <w:name w:val="标准文件_索引字母"/>
    <w:next w:val="43"/>
    <w:qFormat/>
    <w:uiPriority w:val="0"/>
    <w:pPr>
      <w:jc w:val="center"/>
    </w:pPr>
    <w:rPr>
      <w:rFonts w:ascii="宋体" w:hAnsi="宋体" w:eastAsia="Times New Roman" w:cs="Times New Roman"/>
      <w:b/>
      <w:kern w:val="2"/>
      <w:sz w:val="21"/>
      <w:lang w:val="en-US" w:eastAsia="zh-CN" w:bidi="ar-SA"/>
    </w:rPr>
  </w:style>
  <w:style w:type="paragraph" w:customStyle="1" w:styleId="156">
    <w:name w:val="标准文件_附录前"/>
    <w:next w:val="43"/>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57">
    <w:name w:val="标准文件_正文标准名称"/>
    <w:autoRedefine/>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58">
    <w:name w:val="标准文件_表格"/>
    <w:basedOn w:val="43"/>
    <w:qFormat/>
    <w:uiPriority w:val="0"/>
    <w:pPr>
      <w:ind w:firstLine="0" w:firstLineChars="0"/>
      <w:jc w:val="center"/>
    </w:pPr>
    <w:rPr>
      <w:sz w:val="18"/>
    </w:rPr>
  </w:style>
  <w:style w:type="paragraph" w:customStyle="1" w:styleId="159">
    <w:name w:val="标准文件_注："/>
    <w:next w:val="43"/>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6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61">
    <w:name w:val="标准文件_示例："/>
    <w:next w:val="16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62">
    <w:name w:val="标准文件_示例内容"/>
    <w:basedOn w:val="43"/>
    <w:qFormat/>
    <w:uiPriority w:val="0"/>
    <w:pPr>
      <w:ind w:firstLine="420"/>
    </w:pPr>
    <w:rPr>
      <w:sz w:val="18"/>
    </w:rPr>
  </w:style>
  <w:style w:type="paragraph" w:customStyle="1" w:styleId="163">
    <w:name w:val="标准文件_示例×："/>
    <w:basedOn w:val="1"/>
    <w:next w:val="162"/>
    <w:qFormat/>
    <w:uiPriority w:val="0"/>
    <w:pPr>
      <w:widowControl/>
      <w:numPr>
        <w:ilvl w:val="0"/>
        <w:numId w:val="29"/>
      </w:numPr>
      <w:adjustRightInd/>
      <w:spacing w:line="240" w:lineRule="auto"/>
    </w:pPr>
    <w:rPr>
      <w:rFonts w:ascii="宋体" w:hAnsi="Times New Roman"/>
      <w:kern w:val="0"/>
      <w:sz w:val="18"/>
      <w:szCs w:val="18"/>
    </w:rPr>
  </w:style>
  <w:style w:type="paragraph" w:customStyle="1" w:styleId="164">
    <w:name w:val="标准文件_表格续"/>
    <w:basedOn w:val="43"/>
    <w:next w:val="43"/>
    <w:qFormat/>
    <w:uiPriority w:val="0"/>
    <w:pPr>
      <w:jc w:val="center"/>
    </w:pPr>
    <w:rPr>
      <w:rFonts w:ascii="黑体" w:hAnsi="黑体" w:eastAsia="黑体"/>
    </w:rPr>
  </w:style>
  <w:style w:type="paragraph" w:customStyle="1" w:styleId="165">
    <w:name w:val="标准文件_二级项2"/>
    <w:basedOn w:val="43"/>
    <w:qFormat/>
    <w:uiPriority w:val="0"/>
    <w:pPr>
      <w:numPr>
        <w:ilvl w:val="1"/>
        <w:numId w:val="21"/>
      </w:numPr>
      <w:tabs>
        <w:tab w:val="left" w:pos="851"/>
      </w:tabs>
      <w:ind w:left="1271" w:hanging="420" w:firstLineChars="0"/>
    </w:pPr>
  </w:style>
  <w:style w:type="paragraph" w:customStyle="1" w:styleId="166">
    <w:name w:val="标准文件_三级项2"/>
    <w:basedOn w:val="43"/>
    <w:qFormat/>
    <w:uiPriority w:val="0"/>
    <w:pPr>
      <w:numPr>
        <w:ilvl w:val="0"/>
        <w:numId w:val="30"/>
      </w:numPr>
      <w:spacing w:line="300" w:lineRule="exact"/>
      <w:ind w:left="1276" w:hanging="425" w:firstLineChars="0"/>
    </w:pPr>
    <w:rPr>
      <w:rFonts w:ascii="Times New Roman"/>
    </w:rPr>
  </w:style>
  <w:style w:type="paragraph" w:customStyle="1" w:styleId="167">
    <w:name w:val="标准文件_一级项2"/>
    <w:basedOn w:val="43"/>
    <w:qFormat/>
    <w:uiPriority w:val="0"/>
    <w:pPr>
      <w:numPr>
        <w:ilvl w:val="0"/>
        <w:numId w:val="31"/>
      </w:numPr>
      <w:spacing w:line="300" w:lineRule="exact"/>
      <w:ind w:left="1271" w:hanging="420" w:firstLineChars="0"/>
    </w:pPr>
    <w:rPr>
      <w:rFonts w:ascii="Times New Roman"/>
    </w:rPr>
  </w:style>
  <w:style w:type="paragraph" w:customStyle="1" w:styleId="168">
    <w:name w:val="标准文件_提示"/>
    <w:basedOn w:val="43"/>
    <w:next w:val="43"/>
    <w:qFormat/>
    <w:uiPriority w:val="0"/>
    <w:pPr>
      <w:ind w:firstLine="420"/>
    </w:pPr>
    <w:rPr>
      <w:rFonts w:ascii="黑体" w:eastAsia="黑体"/>
    </w:rPr>
  </w:style>
  <w:style w:type="paragraph" w:customStyle="1" w:styleId="169">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70">
    <w:name w:val="其他发布日期"/>
    <w:basedOn w:val="102"/>
    <w:qFormat/>
    <w:uiPriority w:val="0"/>
    <w:pPr>
      <w:framePr w:w="3997" w:h="471" w:hRule="exact" w:vSpace="181" w:wrap="around" w:vAnchor="page" w:hAnchor="page" w:x="1419" w:y="14097"/>
    </w:pPr>
  </w:style>
  <w:style w:type="paragraph" w:customStyle="1" w:styleId="171">
    <w:name w:val="其他实施日期"/>
    <w:basedOn w:val="134"/>
    <w:qFormat/>
    <w:uiPriority w:val="0"/>
    <w:pPr>
      <w:framePr w:w="3997" w:h="471" w:hRule="exact" w:vSpace="181" w:wrap="around" w:vAnchor="page" w:hAnchor="page" w:x="7089" w:y="14097"/>
    </w:pPr>
  </w:style>
  <w:style w:type="paragraph" w:customStyle="1" w:styleId="172">
    <w:name w:val="标准文件_文件编号"/>
    <w:basedOn w:val="43"/>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73">
    <w:name w:val="标准文件_替换文件编号"/>
    <w:basedOn w:val="172"/>
    <w:qFormat/>
    <w:uiPriority w:val="0"/>
    <w:pPr>
      <w:framePr w:wrap="around"/>
      <w:spacing w:before="57"/>
    </w:pPr>
    <w:rPr>
      <w:sz w:val="21"/>
    </w:rPr>
  </w:style>
  <w:style w:type="paragraph" w:customStyle="1" w:styleId="174">
    <w:name w:val="标准文件_文件名称"/>
    <w:basedOn w:val="43"/>
    <w:next w:val="43"/>
    <w:qFormat/>
    <w:uiPriority w:val="0"/>
    <w:pPr>
      <w:framePr w:w="9639" w:h="6976" w:hRule="exact" w:wrap="around" w:vAnchor="page" w:hAnchor="page" w:y="6408"/>
      <w:spacing w:line="700" w:lineRule="exact"/>
      <w:ind w:firstLine="0" w:firstLineChars="0"/>
      <w:jc w:val="center"/>
    </w:pPr>
    <w:rPr>
      <w:rFonts w:ascii="黑体" w:hAnsi="黑体" w:eastAsia="黑体"/>
      <w:bCs/>
      <w:sz w:val="52"/>
    </w:rPr>
  </w:style>
  <w:style w:type="paragraph" w:customStyle="1" w:styleId="175">
    <w:name w:val="标准文件_附录图标号"/>
    <w:basedOn w:val="43"/>
    <w:next w:val="43"/>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76">
    <w:name w:val="标准文件_附录表标号"/>
    <w:basedOn w:val="43"/>
    <w:next w:val="43"/>
    <w:qFormat/>
    <w:uiPriority w:val="0"/>
    <w:pPr>
      <w:numPr>
        <w:ilvl w:val="0"/>
        <w:numId w:val="5"/>
      </w:numPr>
      <w:spacing w:line="14" w:lineRule="exact"/>
      <w:ind w:firstLine="0" w:firstLineChars="0"/>
      <w:jc w:val="center"/>
    </w:pPr>
    <w:rPr>
      <w:rFonts w:eastAsia="黑体"/>
      <w:vanish/>
      <w:sz w:val="2"/>
    </w:rPr>
  </w:style>
  <w:style w:type="paragraph" w:customStyle="1" w:styleId="177">
    <w:name w:val="标准文件_引言一级条标题"/>
    <w:basedOn w:val="43"/>
    <w:next w:val="43"/>
    <w:qFormat/>
    <w:uiPriority w:val="0"/>
    <w:pPr>
      <w:numPr>
        <w:ilvl w:val="1"/>
        <w:numId w:val="8"/>
      </w:numPr>
      <w:spacing w:before="50" w:beforeLines="50" w:after="50" w:afterLines="50"/>
      <w:ind w:firstLineChars="0"/>
    </w:pPr>
    <w:rPr>
      <w:rFonts w:ascii="黑体" w:eastAsia="黑体"/>
    </w:rPr>
  </w:style>
  <w:style w:type="paragraph" w:customStyle="1" w:styleId="178">
    <w:name w:val="标准文件_引言二级条标题"/>
    <w:basedOn w:val="43"/>
    <w:next w:val="43"/>
    <w:qFormat/>
    <w:uiPriority w:val="0"/>
    <w:pPr>
      <w:numPr>
        <w:ilvl w:val="2"/>
        <w:numId w:val="8"/>
      </w:numPr>
      <w:spacing w:before="50" w:beforeLines="50" w:after="50" w:afterLines="50"/>
      <w:ind w:firstLineChars="0"/>
    </w:pPr>
    <w:rPr>
      <w:rFonts w:ascii="黑体" w:eastAsia="黑体"/>
    </w:rPr>
  </w:style>
  <w:style w:type="paragraph" w:customStyle="1" w:styleId="179">
    <w:name w:val="标准文件_引言三级条标题"/>
    <w:basedOn w:val="43"/>
    <w:next w:val="43"/>
    <w:qFormat/>
    <w:uiPriority w:val="0"/>
    <w:pPr>
      <w:numPr>
        <w:ilvl w:val="3"/>
        <w:numId w:val="8"/>
      </w:numPr>
      <w:spacing w:before="50" w:beforeLines="50" w:after="50" w:afterLines="50"/>
      <w:ind w:firstLineChars="0"/>
    </w:pPr>
    <w:rPr>
      <w:rFonts w:ascii="黑体" w:eastAsia="黑体"/>
    </w:rPr>
  </w:style>
  <w:style w:type="paragraph" w:customStyle="1" w:styleId="180">
    <w:name w:val="标准文件_引言四级条标题"/>
    <w:basedOn w:val="43"/>
    <w:next w:val="43"/>
    <w:qFormat/>
    <w:uiPriority w:val="0"/>
    <w:pPr>
      <w:numPr>
        <w:ilvl w:val="4"/>
        <w:numId w:val="8"/>
      </w:numPr>
      <w:spacing w:before="50" w:beforeLines="50" w:after="50" w:afterLines="50"/>
      <w:ind w:firstLineChars="0"/>
    </w:pPr>
    <w:rPr>
      <w:rFonts w:ascii="黑体" w:eastAsia="黑体"/>
    </w:rPr>
  </w:style>
  <w:style w:type="paragraph" w:customStyle="1" w:styleId="181">
    <w:name w:val="标准文件_引言五级条标题"/>
    <w:basedOn w:val="43"/>
    <w:next w:val="43"/>
    <w:qFormat/>
    <w:uiPriority w:val="0"/>
    <w:pPr>
      <w:numPr>
        <w:ilvl w:val="5"/>
        <w:numId w:val="8"/>
      </w:numPr>
      <w:spacing w:before="50" w:beforeLines="50" w:after="50" w:afterLines="50"/>
      <w:ind w:firstLineChars="0"/>
    </w:pPr>
    <w:rPr>
      <w:rFonts w:ascii="黑体" w:eastAsia="黑体"/>
    </w:rPr>
  </w:style>
  <w:style w:type="paragraph" w:customStyle="1" w:styleId="182">
    <w:name w:val="标准文件_注后"/>
    <w:basedOn w:val="43"/>
    <w:qFormat/>
    <w:uiPriority w:val="0"/>
    <w:pPr>
      <w:ind w:left="811" w:firstLine="0" w:firstLineChars="0"/>
    </w:pPr>
    <w:rPr>
      <w:sz w:val="18"/>
    </w:rPr>
  </w:style>
  <w:style w:type="paragraph" w:customStyle="1" w:styleId="183">
    <w:name w:val="标准文件_注X后"/>
    <w:basedOn w:val="43"/>
    <w:qFormat/>
    <w:uiPriority w:val="0"/>
    <w:pPr>
      <w:ind w:left="811" w:firstLine="0" w:firstLineChars="0"/>
    </w:pPr>
    <w:rPr>
      <w:sz w:val="18"/>
    </w:rPr>
  </w:style>
  <w:style w:type="paragraph" w:customStyle="1" w:styleId="184">
    <w:name w:val="标准文件_示例后"/>
    <w:basedOn w:val="43"/>
    <w:qFormat/>
    <w:uiPriority w:val="0"/>
    <w:pPr>
      <w:ind w:left="964" w:firstLine="0" w:firstLineChars="0"/>
    </w:pPr>
    <w:rPr>
      <w:sz w:val="18"/>
    </w:rPr>
  </w:style>
  <w:style w:type="paragraph" w:customStyle="1" w:styleId="185">
    <w:name w:val="标准文件_示例X后"/>
    <w:basedOn w:val="43"/>
    <w:link w:val="229"/>
    <w:qFormat/>
    <w:uiPriority w:val="0"/>
    <w:pPr>
      <w:ind w:left="1049" w:firstLine="0" w:firstLineChars="0"/>
    </w:pPr>
    <w:rPr>
      <w:sz w:val="18"/>
    </w:rPr>
  </w:style>
  <w:style w:type="paragraph" w:customStyle="1" w:styleId="186">
    <w:name w:val="标准文件_索引项"/>
    <w:basedOn w:val="43"/>
    <w:next w:val="43"/>
    <w:qFormat/>
    <w:uiPriority w:val="0"/>
    <w:pPr>
      <w:tabs>
        <w:tab w:val="right" w:leader="dot" w:pos="9356"/>
      </w:tabs>
      <w:ind w:left="210" w:hanging="210" w:firstLineChars="0"/>
      <w:jc w:val="left"/>
    </w:pPr>
  </w:style>
  <w:style w:type="paragraph" w:customStyle="1" w:styleId="187">
    <w:name w:val="标准文件_附录一级无标题"/>
    <w:basedOn w:val="64"/>
    <w:autoRedefine/>
    <w:qFormat/>
    <w:uiPriority w:val="0"/>
    <w:pPr>
      <w:spacing w:before="0" w:beforeLines="0" w:after="0" w:afterLines="0" w:line="276" w:lineRule="auto"/>
      <w:outlineLvl w:val="9"/>
    </w:pPr>
    <w:rPr>
      <w:rFonts w:ascii="宋体" w:eastAsia="宋体"/>
    </w:rPr>
  </w:style>
  <w:style w:type="paragraph" w:customStyle="1" w:styleId="188">
    <w:name w:val="标准文件_附录二级无标题"/>
    <w:basedOn w:val="65"/>
    <w:autoRedefine/>
    <w:qFormat/>
    <w:uiPriority w:val="0"/>
    <w:pPr>
      <w:spacing w:before="0" w:beforeLines="0" w:after="0" w:afterLines="0" w:line="276" w:lineRule="auto"/>
      <w:outlineLvl w:val="9"/>
    </w:pPr>
    <w:rPr>
      <w:rFonts w:ascii="宋体" w:eastAsia="宋体"/>
    </w:rPr>
  </w:style>
  <w:style w:type="paragraph" w:customStyle="1" w:styleId="189">
    <w:name w:val="标准文件_附录三级无标题"/>
    <w:basedOn w:val="67"/>
    <w:qFormat/>
    <w:uiPriority w:val="0"/>
    <w:pPr>
      <w:spacing w:before="0" w:beforeLines="0" w:after="0" w:afterLines="0" w:line="276" w:lineRule="auto"/>
      <w:outlineLvl w:val="9"/>
    </w:pPr>
    <w:rPr>
      <w:rFonts w:ascii="宋体" w:eastAsia="宋体"/>
    </w:rPr>
  </w:style>
  <w:style w:type="paragraph" w:customStyle="1" w:styleId="190">
    <w:name w:val="标准文件_附录四级无标题"/>
    <w:basedOn w:val="68"/>
    <w:qFormat/>
    <w:uiPriority w:val="0"/>
    <w:pPr>
      <w:spacing w:before="0" w:beforeLines="0" w:after="0" w:afterLines="0" w:line="276" w:lineRule="auto"/>
      <w:outlineLvl w:val="9"/>
    </w:pPr>
    <w:rPr>
      <w:rFonts w:ascii="宋体" w:eastAsia="宋体"/>
    </w:rPr>
  </w:style>
  <w:style w:type="paragraph" w:customStyle="1" w:styleId="191">
    <w:name w:val="标准文件_附录五级无标题"/>
    <w:basedOn w:val="70"/>
    <w:autoRedefine/>
    <w:qFormat/>
    <w:uiPriority w:val="0"/>
    <w:pPr>
      <w:spacing w:before="0" w:beforeLines="0" w:after="0" w:afterLines="0" w:line="276" w:lineRule="auto"/>
      <w:outlineLvl w:val="9"/>
    </w:pPr>
    <w:rPr>
      <w:rFonts w:ascii="宋体" w:eastAsia="宋体"/>
    </w:rPr>
  </w:style>
  <w:style w:type="paragraph" w:customStyle="1" w:styleId="192">
    <w:name w:val="标准文件_引言一级无标题"/>
    <w:basedOn w:val="177"/>
    <w:next w:val="43"/>
    <w:qFormat/>
    <w:uiPriority w:val="0"/>
    <w:pPr>
      <w:spacing w:before="0" w:beforeLines="0" w:after="0" w:afterLines="0" w:line="276" w:lineRule="auto"/>
    </w:pPr>
    <w:rPr>
      <w:rFonts w:ascii="宋体" w:eastAsia="宋体"/>
    </w:rPr>
  </w:style>
  <w:style w:type="paragraph" w:customStyle="1" w:styleId="193">
    <w:name w:val="标准文件_引言二级无标题"/>
    <w:basedOn w:val="178"/>
    <w:next w:val="43"/>
    <w:qFormat/>
    <w:uiPriority w:val="0"/>
    <w:pPr>
      <w:spacing w:before="0" w:beforeLines="0" w:after="0" w:afterLines="0" w:line="276" w:lineRule="auto"/>
    </w:pPr>
    <w:rPr>
      <w:rFonts w:ascii="宋体" w:eastAsia="宋体"/>
    </w:rPr>
  </w:style>
  <w:style w:type="paragraph" w:customStyle="1" w:styleId="194">
    <w:name w:val="标准文件_引言三级无标题"/>
    <w:basedOn w:val="179"/>
    <w:next w:val="43"/>
    <w:qFormat/>
    <w:uiPriority w:val="0"/>
    <w:pPr>
      <w:spacing w:before="0" w:beforeLines="0" w:after="0" w:afterLines="0" w:line="276" w:lineRule="auto"/>
    </w:pPr>
    <w:rPr>
      <w:rFonts w:ascii="宋体" w:eastAsia="宋体"/>
    </w:rPr>
  </w:style>
  <w:style w:type="paragraph" w:customStyle="1" w:styleId="195">
    <w:name w:val="标准文件_引言四级无标题"/>
    <w:basedOn w:val="180"/>
    <w:next w:val="43"/>
    <w:qFormat/>
    <w:uiPriority w:val="0"/>
    <w:pPr>
      <w:spacing w:before="0" w:beforeLines="0" w:after="0" w:afterLines="0" w:line="276" w:lineRule="auto"/>
    </w:pPr>
    <w:rPr>
      <w:rFonts w:ascii="宋体" w:eastAsia="宋体"/>
    </w:rPr>
  </w:style>
  <w:style w:type="paragraph" w:customStyle="1" w:styleId="196">
    <w:name w:val="标准文件_引言五级无标题"/>
    <w:basedOn w:val="181"/>
    <w:next w:val="43"/>
    <w:qFormat/>
    <w:uiPriority w:val="0"/>
    <w:pPr>
      <w:spacing w:before="0" w:beforeLines="0" w:after="0" w:afterLines="0" w:line="276" w:lineRule="auto"/>
    </w:pPr>
    <w:rPr>
      <w:rFonts w:ascii="宋体" w:eastAsia="宋体"/>
    </w:rPr>
  </w:style>
  <w:style w:type="paragraph" w:customStyle="1" w:styleId="197">
    <w:name w:val="标准文件_索引标题"/>
    <w:basedOn w:val="50"/>
    <w:next w:val="43"/>
    <w:qFormat/>
    <w:uiPriority w:val="0"/>
    <w:rPr>
      <w:rFonts w:hAnsi="黑体"/>
    </w:rPr>
  </w:style>
  <w:style w:type="paragraph" w:customStyle="1" w:styleId="198">
    <w:name w:val="标准文件_脚注内容"/>
    <w:basedOn w:val="43"/>
    <w:qFormat/>
    <w:uiPriority w:val="0"/>
    <w:pPr>
      <w:ind w:left="400" w:leftChars="200" w:hanging="200" w:hangingChars="200"/>
    </w:pPr>
    <w:rPr>
      <w:sz w:val="15"/>
    </w:rPr>
  </w:style>
  <w:style w:type="paragraph" w:customStyle="1" w:styleId="199">
    <w:name w:val="标准文件_术语条一"/>
    <w:basedOn w:val="142"/>
    <w:next w:val="43"/>
    <w:autoRedefine/>
    <w:qFormat/>
    <w:uiPriority w:val="0"/>
  </w:style>
  <w:style w:type="paragraph" w:customStyle="1" w:styleId="200">
    <w:name w:val="标准文件_术语条二"/>
    <w:basedOn w:val="145"/>
    <w:next w:val="43"/>
    <w:qFormat/>
    <w:uiPriority w:val="0"/>
  </w:style>
  <w:style w:type="paragraph" w:customStyle="1" w:styleId="201">
    <w:name w:val="标准文件_术语条三"/>
    <w:basedOn w:val="144"/>
    <w:next w:val="43"/>
    <w:qFormat/>
    <w:uiPriority w:val="0"/>
  </w:style>
  <w:style w:type="paragraph" w:customStyle="1" w:styleId="202">
    <w:name w:val="标准文件_术语条四"/>
    <w:basedOn w:val="147"/>
    <w:next w:val="43"/>
    <w:qFormat/>
    <w:uiPriority w:val="0"/>
  </w:style>
  <w:style w:type="paragraph" w:customStyle="1" w:styleId="203">
    <w:name w:val="标准文件_术语条五"/>
    <w:basedOn w:val="143"/>
    <w:next w:val="43"/>
    <w:autoRedefine/>
    <w:qFormat/>
    <w:uiPriority w:val="0"/>
  </w:style>
  <w:style w:type="paragraph" w:customStyle="1" w:styleId="20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05">
    <w:name w:val="标题 1 Char"/>
    <w:link w:val="2"/>
    <w:autoRedefine/>
    <w:qFormat/>
    <w:uiPriority w:val="0"/>
    <w:rPr>
      <w:rFonts w:ascii="Times New Roman" w:hAnsi="Times New Roman" w:eastAsia="宋体" w:cs="Times New Roman"/>
      <w:b/>
      <w:bCs/>
      <w:kern w:val="44"/>
      <w:sz w:val="44"/>
      <w:szCs w:val="44"/>
    </w:rPr>
  </w:style>
  <w:style w:type="character" w:customStyle="1" w:styleId="206">
    <w:name w:val="标题 2 Char"/>
    <w:link w:val="3"/>
    <w:qFormat/>
    <w:uiPriority w:val="0"/>
    <w:rPr>
      <w:rFonts w:ascii="Arial" w:hAnsi="Arial" w:eastAsia="黑体" w:cs="Times New Roman"/>
      <w:b/>
      <w:bCs/>
      <w:sz w:val="32"/>
      <w:szCs w:val="32"/>
    </w:rPr>
  </w:style>
  <w:style w:type="character" w:customStyle="1" w:styleId="207">
    <w:name w:val="标题 3 Char"/>
    <w:link w:val="4"/>
    <w:autoRedefine/>
    <w:qFormat/>
    <w:uiPriority w:val="0"/>
    <w:rPr>
      <w:rFonts w:ascii="Times New Roman" w:hAnsi="Times New Roman" w:eastAsia="宋体" w:cs="Times New Roman"/>
      <w:b/>
      <w:bCs/>
      <w:sz w:val="32"/>
      <w:szCs w:val="32"/>
    </w:rPr>
  </w:style>
  <w:style w:type="character" w:customStyle="1" w:styleId="208">
    <w:name w:val="标题 4 Char"/>
    <w:link w:val="5"/>
    <w:autoRedefine/>
    <w:qFormat/>
    <w:uiPriority w:val="0"/>
    <w:rPr>
      <w:rFonts w:ascii="Arial" w:hAnsi="Arial" w:eastAsia="黑体" w:cs="Times New Roman"/>
      <w:b/>
      <w:bCs/>
      <w:sz w:val="28"/>
      <w:szCs w:val="28"/>
    </w:rPr>
  </w:style>
  <w:style w:type="character" w:customStyle="1" w:styleId="209">
    <w:name w:val="标题 5 Char"/>
    <w:link w:val="6"/>
    <w:qFormat/>
    <w:uiPriority w:val="0"/>
    <w:rPr>
      <w:rFonts w:ascii="Times New Roman" w:hAnsi="Times New Roman" w:eastAsia="宋体" w:cs="Times New Roman"/>
      <w:b/>
      <w:bCs/>
      <w:sz w:val="28"/>
      <w:szCs w:val="28"/>
    </w:rPr>
  </w:style>
  <w:style w:type="character" w:customStyle="1" w:styleId="210">
    <w:name w:val="标题 6 Char"/>
    <w:link w:val="7"/>
    <w:qFormat/>
    <w:uiPriority w:val="0"/>
    <w:rPr>
      <w:rFonts w:ascii="Arial" w:hAnsi="Arial" w:eastAsia="黑体" w:cs="Times New Roman"/>
      <w:b/>
      <w:bCs/>
      <w:sz w:val="24"/>
      <w:szCs w:val="24"/>
    </w:rPr>
  </w:style>
  <w:style w:type="character" w:customStyle="1" w:styleId="211">
    <w:name w:val="标题 7 Char"/>
    <w:link w:val="8"/>
    <w:qFormat/>
    <w:uiPriority w:val="0"/>
    <w:rPr>
      <w:rFonts w:ascii="Times New Roman" w:hAnsi="Times New Roman" w:eastAsia="宋体" w:cs="Times New Roman"/>
      <w:b/>
      <w:bCs/>
      <w:sz w:val="24"/>
      <w:szCs w:val="24"/>
    </w:rPr>
  </w:style>
  <w:style w:type="character" w:customStyle="1" w:styleId="212">
    <w:name w:val="标题 8 Char"/>
    <w:link w:val="9"/>
    <w:qFormat/>
    <w:uiPriority w:val="0"/>
    <w:rPr>
      <w:rFonts w:ascii="Arial" w:hAnsi="Arial" w:eastAsia="黑体" w:cs="Times New Roman"/>
      <w:sz w:val="24"/>
      <w:szCs w:val="24"/>
    </w:rPr>
  </w:style>
  <w:style w:type="character" w:customStyle="1" w:styleId="213">
    <w:name w:val="标题 9 Char"/>
    <w:link w:val="10"/>
    <w:qFormat/>
    <w:uiPriority w:val="0"/>
    <w:rPr>
      <w:rFonts w:ascii="Arial" w:hAnsi="Arial" w:eastAsia="黑体" w:cs="Times New Roman"/>
      <w:szCs w:val="21"/>
    </w:rPr>
  </w:style>
  <w:style w:type="character" w:customStyle="1" w:styleId="214">
    <w:name w:val="页眉 Char"/>
    <w:link w:val="18"/>
    <w:qFormat/>
    <w:uiPriority w:val="99"/>
    <w:rPr>
      <w:rFonts w:ascii="Times New Roman" w:hAnsi="Times New Roman" w:eastAsia="宋体" w:cs="Times New Roman"/>
      <w:sz w:val="18"/>
      <w:szCs w:val="18"/>
    </w:rPr>
  </w:style>
  <w:style w:type="character" w:customStyle="1" w:styleId="215">
    <w:name w:val="页脚 Char"/>
    <w:link w:val="17"/>
    <w:qFormat/>
    <w:uiPriority w:val="99"/>
    <w:rPr>
      <w:rFonts w:ascii="宋体" w:hAnsi="Times New Roman" w:eastAsia="宋体" w:cs="Times New Roman"/>
      <w:sz w:val="18"/>
      <w:szCs w:val="18"/>
    </w:rPr>
  </w:style>
  <w:style w:type="character" w:customStyle="1" w:styleId="216">
    <w:name w:val="批注框文本 Char"/>
    <w:link w:val="16"/>
    <w:semiHidden/>
    <w:qFormat/>
    <w:uiPriority w:val="99"/>
    <w:rPr>
      <w:sz w:val="18"/>
      <w:szCs w:val="18"/>
    </w:rPr>
  </w:style>
  <w:style w:type="character" w:customStyle="1" w:styleId="217">
    <w:name w:val="引用 Char"/>
    <w:link w:val="35"/>
    <w:autoRedefine/>
    <w:qFormat/>
    <w:uiPriority w:val="29"/>
    <w:rPr>
      <w:i/>
      <w:iCs/>
      <w:color w:val="000000"/>
    </w:rPr>
  </w:style>
  <w:style w:type="character" w:customStyle="1" w:styleId="218">
    <w:name w:val="标题 Char"/>
    <w:link w:val="25"/>
    <w:autoRedefine/>
    <w:qFormat/>
    <w:uiPriority w:val="0"/>
    <w:rPr>
      <w:rFonts w:ascii="Arial" w:hAnsi="Arial" w:eastAsia="宋体" w:cs="Arial"/>
      <w:b/>
      <w:bCs/>
      <w:sz w:val="32"/>
      <w:szCs w:val="32"/>
    </w:rPr>
  </w:style>
  <w:style w:type="character" w:customStyle="1" w:styleId="219">
    <w:name w:val="标准文件_发布"/>
    <w:qFormat/>
    <w:uiPriority w:val="0"/>
    <w:rPr>
      <w:rFonts w:ascii="黑体" w:eastAsia="黑体"/>
      <w:spacing w:val="0"/>
      <w:w w:val="100"/>
      <w:position w:val="3"/>
      <w:sz w:val="28"/>
    </w:rPr>
  </w:style>
  <w:style w:type="character" w:customStyle="1" w:styleId="220">
    <w:name w:val="正文文本 Char"/>
    <w:link w:val="13"/>
    <w:qFormat/>
    <w:uiPriority w:val="0"/>
    <w:rPr>
      <w:rFonts w:ascii="Times New Roman" w:hAnsi="Times New Roman" w:eastAsia="宋体" w:cs="Times New Roman"/>
      <w:szCs w:val="20"/>
    </w:rPr>
  </w:style>
  <w:style w:type="character" w:customStyle="1" w:styleId="221">
    <w:name w:val="不明显参考1"/>
    <w:qFormat/>
    <w:uiPriority w:val="31"/>
    <w:rPr>
      <w:smallCaps/>
      <w:color w:val="C0504D"/>
      <w:u w:val="single"/>
    </w:rPr>
  </w:style>
  <w:style w:type="character" w:customStyle="1" w:styleId="222">
    <w:name w:val="脚注文本 Char"/>
    <w:link w:val="21"/>
    <w:autoRedefine/>
    <w:semiHidden/>
    <w:qFormat/>
    <w:uiPriority w:val="0"/>
    <w:rPr>
      <w:rFonts w:ascii="宋体" w:hAnsi="Times New Roman" w:eastAsia="宋体" w:cs="Times New Roman"/>
      <w:sz w:val="18"/>
      <w:szCs w:val="18"/>
    </w:rPr>
  </w:style>
  <w:style w:type="character" w:customStyle="1" w:styleId="223">
    <w:name w:val="标准文件_图表脚注内容"/>
    <w:qFormat/>
    <w:uiPriority w:val="0"/>
    <w:rPr>
      <w:rFonts w:ascii="宋体" w:hAnsi="宋体" w:eastAsia="宋体" w:cs="Times New Roman"/>
      <w:spacing w:val="0"/>
      <w:sz w:val="18"/>
      <w:vertAlign w:val="superscript"/>
    </w:rPr>
  </w:style>
  <w:style w:type="character" w:customStyle="1" w:styleId="224">
    <w:name w:val="个人答复风格"/>
    <w:qFormat/>
    <w:uiPriority w:val="0"/>
    <w:rPr>
      <w:rFonts w:ascii="Arial" w:hAnsi="Arial" w:eastAsia="宋体" w:cs="Arial"/>
      <w:color w:val="auto"/>
      <w:spacing w:val="0"/>
      <w:sz w:val="20"/>
    </w:rPr>
  </w:style>
  <w:style w:type="character" w:customStyle="1" w:styleId="225">
    <w:name w:val="个人撰写风格"/>
    <w:qFormat/>
    <w:uiPriority w:val="0"/>
    <w:rPr>
      <w:rFonts w:ascii="Arial" w:hAnsi="Arial" w:eastAsia="宋体" w:cs="Arial"/>
      <w:color w:val="auto"/>
      <w:spacing w:val="0"/>
      <w:sz w:val="20"/>
    </w:rPr>
  </w:style>
  <w:style w:type="character" w:customStyle="1" w:styleId="226">
    <w:name w:val="标准文件_段 Char"/>
    <w:link w:val="43"/>
    <w:qFormat/>
    <w:uiPriority w:val="0"/>
    <w:rPr>
      <w:rFonts w:ascii="宋体" w:hAnsi="Times New Roman"/>
      <w:sz w:val="21"/>
    </w:rPr>
  </w:style>
  <w:style w:type="character" w:customStyle="1" w:styleId="227">
    <w:name w:val="占位符文本1"/>
    <w:basedOn w:val="28"/>
    <w:semiHidden/>
    <w:qFormat/>
    <w:uiPriority w:val="99"/>
    <w:rPr>
      <w:color w:val="808080"/>
    </w:rPr>
  </w:style>
  <w:style w:type="character" w:customStyle="1" w:styleId="228">
    <w:name w:val="标准文件_来源"/>
    <w:basedOn w:val="28"/>
    <w:qFormat/>
    <w:uiPriority w:val="1"/>
    <w:rPr>
      <w:rFonts w:eastAsia="宋体"/>
      <w:sz w:val="21"/>
    </w:rPr>
  </w:style>
  <w:style w:type="character" w:customStyle="1" w:styleId="229">
    <w:name w:val="标准文件_示例X后 字符"/>
    <w:basedOn w:val="226"/>
    <w:link w:val="185"/>
    <w:qFormat/>
    <w:uiPriority w:val="0"/>
    <w:rPr>
      <w:rFonts w:ascii="宋体" w:hAnsi="Times New Roman"/>
      <w:sz w:val="18"/>
    </w:rPr>
  </w:style>
  <w:style w:type="character" w:customStyle="1" w:styleId="230">
    <w:name w:val="发布"/>
    <w:basedOn w:val="28"/>
    <w:autoRedefine/>
    <w:qFormat/>
    <w:uiPriority w:val="0"/>
    <w:rPr>
      <w:rFonts w:ascii="黑体" w:eastAsia="黑体"/>
      <w:spacing w:val="85"/>
      <w:w w:val="100"/>
      <w:position w:val="3"/>
      <w:sz w:val="28"/>
      <w:szCs w:val="28"/>
    </w:rPr>
  </w:style>
  <w:style w:type="paragraph" w:customStyle="1" w:styleId="23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2">
    <w:name w:val="章标题"/>
    <w:next w:val="231"/>
    <w:autoRedefine/>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33">
    <w:name w:val="一级条标题"/>
    <w:next w:val="231"/>
    <w:qFormat/>
    <w:uiPriority w:val="0"/>
    <w:pPr>
      <w:outlineLvl w:val="2"/>
    </w:pPr>
    <w:rPr>
      <w:rFonts w:ascii="Times New Roman" w:hAnsi="Times New Roman" w:eastAsia="黑体" w:cs="Times New Roman"/>
      <w:sz w:val="21"/>
      <w:lang w:val="en-US" w:eastAsia="zh-CN" w:bidi="ar-SA"/>
    </w:rPr>
  </w:style>
  <w:style w:type="paragraph" w:customStyle="1" w:styleId="234">
    <w:name w:val="0"/>
    <w:basedOn w:val="1"/>
    <w:qFormat/>
    <w:uiPriority w:val="0"/>
    <w:pPr>
      <w:widowControl/>
      <w:spacing w:line="365" w:lineRule="atLeast"/>
      <w:ind w:left="1"/>
      <w:textAlignment w:val="bottom"/>
    </w:pPr>
    <w:rPr>
      <w:kern w:val="0"/>
      <w:sz w:val="20"/>
    </w:rPr>
  </w:style>
  <w:style w:type="paragraph" w:customStyle="1" w:styleId="235">
    <w:name w:val="附录标识"/>
    <w:basedOn w:val="236"/>
    <w:next w:val="231"/>
    <w:qFormat/>
    <w:uiPriority w:val="0"/>
    <w:pPr>
      <w:numPr>
        <w:numId w:val="0"/>
      </w:numPr>
      <w:tabs>
        <w:tab w:val="left" w:pos="6405"/>
      </w:tabs>
      <w:spacing w:after="200"/>
    </w:pPr>
    <w:rPr>
      <w:sz w:val="21"/>
    </w:rPr>
  </w:style>
  <w:style w:type="paragraph" w:customStyle="1" w:styleId="236">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37">
    <w:name w:val="附录章标题"/>
    <w:next w:val="231"/>
    <w:qFormat/>
    <w:uiPriority w:val="0"/>
    <w:p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38">
    <w:name w:val="终结线"/>
    <w:basedOn w:val="1"/>
    <w:autoRedefine/>
    <w:uiPriority w:val="0"/>
    <w:pPr>
      <w:framePr w:hSpace="181" w:vSpace="181" w:wrap="around" w:vAnchor="text" w:hAnchor="margin" w:xAlign="center" w:y="285"/>
      <w:adjustRightInd/>
      <w:spacing w:line="240" w:lineRule="auto"/>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6631;&#20934;2021\&#22320;&#26041;&#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E74886-1147-434F-927D-7544282AA1F1}">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Pages>
  <Words>486</Words>
  <Characters>2773</Characters>
  <Lines>23</Lines>
  <Paragraphs>6</Paragraphs>
  <TotalTime>1</TotalTime>
  <ScaleCrop>false</ScaleCrop>
  <LinksUpToDate>false</LinksUpToDate>
  <CharactersWithSpaces>3253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2022-06-21T02:41:00Z</dcterms:created>
  <dc:creator>w</dc:creator>
  <dc:description>&lt;config cover="true" show_menu="true" version="1.0.0" doctype="SDKXY"&gt;_x000d_
&lt;/config&gt;</dc:description>
  <cp:lastModifiedBy>sw</cp:lastModifiedBy>
  <cp:lastPrinted>2021-06-25T01:02:00Z</cp:lastPrinted>
  <dcterms:modified xsi:type="dcterms:W3CDTF">2024-04-19T07:56:50Z</dcterms:modified>
  <dc:title>地方标准</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2052-12.1.0.16417</vt:lpwstr>
  </property>
  <property fmtid="{D5CDD505-2E9C-101B-9397-08002B2CF9AE}" pid="15" name="ICV">
    <vt:lpwstr>C63315291A664F80849B56182909F7AD</vt:lpwstr>
  </property>
</Properties>
</file>