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shd w:val="clear" w:color="auto" w:fill="auto"/>
        <w:spacing w:after="364"/>
        <w:ind w:left="2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bookmark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附件3       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专利侵权纠纷处理请求书</w:t>
      </w:r>
      <w:bookmarkEnd w:id="0"/>
    </w:p>
    <w:tbl>
      <w:tblPr>
        <w:tblStyle w:val="5"/>
        <w:tblW w:w="83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1709"/>
        <w:gridCol w:w="2128"/>
        <w:gridCol w:w="1708"/>
        <w:gridCol w:w="21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" w:hRule="exac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专利号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专利名称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专利权人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1" w:hRule="exac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姓名或者名称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(负责人）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住所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代理人姓名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机构名称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住所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代理人姓名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机构名称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住所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姓名或者名称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住所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4" w:hRule="exact"/>
          <w:jc w:val="center"/>
        </w:trPr>
        <w:tc>
          <w:tcPr>
            <w:tcW w:w="8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9"/>
              <w:shd w:val="clear" w:color="auto" w:fill="auto"/>
              <w:spacing w:beforeLines="50" w:line="18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</w:rPr>
              <w:t>请求处理的事项：</w:t>
            </w:r>
          </w:p>
        </w:tc>
      </w:tr>
    </w:tbl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9" w:hRule="atLeast"/>
        </w:trPr>
        <w:tc>
          <w:tcPr>
            <w:tcW w:w="9040" w:type="dxa"/>
          </w:tcPr>
          <w:p>
            <w:pPr>
              <w:pStyle w:val="9"/>
              <w:shd w:val="clear" w:color="auto" w:fill="auto"/>
              <w:spacing w:beforeLine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事实和理由：</w:t>
            </w:r>
          </w:p>
          <w:p>
            <w:pPr>
              <w:spacing w:line="36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</w:trPr>
        <w:tc>
          <w:tcPr>
            <w:tcW w:w="9040" w:type="dxa"/>
          </w:tcPr>
          <w:p>
            <w:pPr>
              <w:pStyle w:val="9"/>
              <w:shd w:val="clear" w:color="auto" w:fill="auto"/>
              <w:spacing w:beforeLine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请求人签章:</w:t>
            </w:r>
          </w:p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rPr>
                <w:rFonts w:ascii="仿宋" w:hAnsi="仿宋" w:eastAsia="仿宋"/>
              </w:rPr>
            </w:pPr>
          </w:p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       　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left="4620" w:leftChars="2200" w:firstLine="0" w:firstLineChars="0"/>
              <w:rPr>
                <w:rFonts w:ascii="仿宋" w:hAnsi="仿宋" w:eastAsia="仿宋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>　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>　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>　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>　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证据材料清单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96520</wp:posOffset>
                </wp:positionV>
                <wp:extent cx="15049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pt;margin-top:7.6pt;height:0.05pt;width:118.5pt;z-index:251660288;mso-width-relative:page;mso-height-relative:page;" filled="f" stroked="t" coordsize="21600,21600" o:gfxdata="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Fy5BJ9YAAAAJAQAADwAAAAAAAAABACAAAAA4AAAAZHJzL2Rvd25yZXYueG1sUEsB&#10;AhQAFAAAAAgAh07iQAfnpJbhAQAAqQMAAA4AAAAAAAAAAQAgAAAAO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专利号：</w:t>
      </w:r>
    </w:p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128905</wp:posOffset>
                </wp:positionV>
                <wp:extent cx="100012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15pt;margin-top:10.15pt;height:0.05pt;width:78.75pt;z-index:251659264;mso-width-relative:page;mso-height-relative:page;" filled="f" stroked="t" coordsize="21600,21600" o:gfxdata="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NdiEW1gAAAAkBAAAPAAAAAAAAAAEAIAAAADgAAABkcnMvZG93bnJldi54bWxQSwEC&#10;FAAUAAAACACHTuJA5Aff7uABAACpAwAADgAAAAAAAAABACAAAAA7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递交人（签章）：                                            </w:t>
      </w:r>
    </w:p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7"/>
        <w:gridCol w:w="1886"/>
        <w:gridCol w:w="1886"/>
        <w:gridCol w:w="1469"/>
        <w:gridCol w:w="17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证据材料名称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所要说明的事实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页数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ind w:firstLine="4200" w:firstLineChars="2000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ind w:firstLine="4200" w:firstLineChars="20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接收人（签章）</w:t>
      </w:r>
      <w:r>
        <w:rPr>
          <w:rFonts w:hint="eastAsia" w:ascii="仿宋_GB2312" w:hAnsi="仿宋_GB2312" w:eastAsia="仿宋_GB2312" w:cs="仿宋_GB2312"/>
          <w:sz w:val="21"/>
          <w:szCs w:val="21"/>
          <w:lang w:val="en-US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</w:t>
      </w:r>
    </w:p>
    <w:p>
      <w:pPr>
        <w:ind w:firstLine="4200" w:firstLineChars="2000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ind w:firstLine="4200" w:firstLineChars="20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接收日期：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年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</w:rPr>
        <w:t>日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注：本清单一式两份，一份递交知识产权局，一份由递交人留存。</w:t>
      </w:r>
    </w:p>
    <w:p>
      <w:pPr>
        <w:pStyle w:val="3"/>
        <w:rPr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12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12"/>
          <w:sz w:val="36"/>
          <w:szCs w:val="36"/>
          <w:shd w:val="clear" w:fill="FFFFFF"/>
          <w:lang w:eastAsia="zh-CN"/>
        </w:rPr>
        <w:t>专利侵权纠纷案件授权委托书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-2"/>
          <w:sz w:val="24"/>
          <w:szCs w:val="24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-2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2"/>
          <w:sz w:val="21"/>
          <w:szCs w:val="21"/>
          <w:shd w:val="clear" w:fill="FFFFFF"/>
          <w:lang w:eastAsia="zh-CN"/>
        </w:rPr>
        <w:t>委托人（单位或个人）：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2"/>
          <w:sz w:val="21"/>
          <w:szCs w:val="21"/>
          <w:shd w:val="clear" w:fill="FFFFFF"/>
          <w:lang w:eastAsia="zh-CN"/>
        </w:rPr>
        <w:t>法定代表人（负责人）：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务：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被委托人姓名：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工作单位：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务：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被委托人姓名：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工作单位：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务：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现委托上列被委托人在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一案中，作为我方委托代理人。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代理人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的代理权限为：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。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代理人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u w:val="single"/>
          <w:shd w:val="clear" w:fill="FFFFFF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的代理权限为：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u w:val="single"/>
          <w:shd w:val="clear" w:fill="FFFFFF"/>
          <w:lang w:val="en-US" w:eastAsia="zh-CN" w:bidi="ar-SA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。     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（注：代理权限包括代为递交、接收法律文书，代为答辩、意见陈述、参加口头审理、参加调解， 代为提出、变更、放弃处理请求等）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center" w:pos="4212"/>
          <w:tab w:val="right" w:pos="8306"/>
        </w:tabs>
        <w:spacing w:before="0" w:beforeAutospacing="0" w:after="0" w:afterAutospacing="0" w:line="518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                       委 托 人（签章）：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u w:val="single"/>
          <w:shd w:val="clear" w:fill="FFFFFF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 xml:space="preserve">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center" w:pos="4212"/>
          <w:tab w:val="right" w:pos="8306"/>
        </w:tabs>
        <w:spacing w:before="0" w:beforeAutospacing="0" w:after="0" w:afterAutospacing="0" w:line="518" w:lineRule="atLeast"/>
        <w:ind w:right="0" w:firstLine="3570" w:firstLineChars="17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法定代表人（负责人）（签章）：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u w:val="single"/>
          <w:shd w:val="clear" w:fill="FFFFFF"/>
          <w:lang w:val="en-US" w:eastAsia="zh-CN" w:bidi="ar-SA"/>
        </w:rPr>
        <w:t xml:space="preserve">                </w:t>
      </w:r>
    </w:p>
    <w:p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u w:val="single"/>
          <w:shd w:val="clear" w:fill="FFFFFF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u w:val="single"/>
          <w:shd w:val="clear" w:fill="FFFFFF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u w:val="single"/>
          <w:shd w:val="clear" w:fill="FFFFFF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B3946"/>
    <w:rsid w:val="AF7B3946"/>
    <w:rsid w:val="EF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9">
    <w:name w:val="MSG_EN_FONT_STYLE_NAME_TEMPLATE_ROLE_NUMBER MSG_EN_FONT_STYLE_NAME_BY_ROLE_TEXT 2"/>
    <w:basedOn w:val="1"/>
    <w:link w:val="11"/>
    <w:qFormat/>
    <w:uiPriority w:val="0"/>
    <w:pPr>
      <w:shd w:val="clear" w:color="auto" w:fill="FFFFFF"/>
    </w:pPr>
    <w:rPr>
      <w:sz w:val="20"/>
      <w:szCs w:val="20"/>
    </w:rPr>
  </w:style>
  <w:style w:type="character" w:customStyle="1" w:styleId="10">
    <w:name w:val="MSG_EN_FONT_STYLE_NAME_TEMPLATE_ROLE_NUMBER MSG_EN_FONT_STYLE_NAME_BY_ROLE_TEXT 2 + MSG_EN_FONT_STYLE_MODIFER_NAME PMingLiU"/>
    <w:basedOn w:val="11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7"/>
    <w:link w:val="9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2023-09-06T15:22:00Z</dcterms:created>
  <dc:creator>wangwei</dc:creator>
  <cp:lastModifiedBy>wangwei</cp:lastModifiedBy>
  <dcterms:modified xsi:type="dcterms:W3CDTF">2023-09-06T15:25:48Z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