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汕尾市高层次人才认定申报表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ind w:left="315" w:leftChars="150" w:firstLine="960" w:firstLineChars="3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申 报 人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</w:t>
      </w:r>
    </w:p>
    <w:p>
      <w:pPr>
        <w:ind w:left="315" w:leftChars="150" w:firstLine="960" w:firstLineChars="3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联系电话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</w:t>
      </w:r>
    </w:p>
    <w:p>
      <w:pPr>
        <w:ind w:left="315" w:leftChars="150" w:firstLine="960" w:firstLineChars="3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申报单位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</w:t>
      </w:r>
    </w:p>
    <w:p>
      <w:pPr>
        <w:ind w:left="315" w:leftChars="150" w:firstLine="960" w:firstLineChars="3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联 系 人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</w:t>
      </w:r>
    </w:p>
    <w:p>
      <w:pPr>
        <w:ind w:left="315" w:leftChars="150" w:firstLine="960" w:firstLineChars="3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联系电话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</w:t>
      </w: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center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填表日期     年    月    日</w:t>
      </w:r>
    </w:p>
    <w:p>
      <w:pPr>
        <w:jc w:val="center"/>
        <w:rPr>
          <w:rFonts w:ascii="楷体" w:hAnsi="楷体" w:eastAsia="楷体"/>
          <w:color w:val="000000"/>
          <w:sz w:val="18"/>
          <w:szCs w:val="18"/>
        </w:rPr>
      </w:pP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汕尾市人力资源和社会保障局制</w:t>
      </w: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63" w:bottom="1134" w:left="1463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黑体" w:eastAsia="方正小标宋简体"/>
          <w:color w:val="000000"/>
          <w:sz w:val="28"/>
          <w:szCs w:val="28"/>
        </w:rPr>
      </w:pPr>
      <w:r>
        <w:rPr>
          <w:rFonts w:hint="eastAsia" w:ascii="方正小标宋简体" w:hAnsi="黑体" w:eastAsia="方正小标宋简体"/>
          <w:color w:val="000000"/>
          <w:sz w:val="28"/>
          <w:szCs w:val="28"/>
        </w:rPr>
        <w:t>填</w:t>
      </w:r>
      <w:r>
        <w:rPr>
          <w:rFonts w:hint="eastAsia" w:ascii="方正小标宋简体" w:hAnsi="黑体" w:eastAsia="方正小标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color w:val="000000"/>
          <w:sz w:val="28"/>
          <w:szCs w:val="28"/>
        </w:rPr>
        <w:t>表</w:t>
      </w:r>
      <w:r>
        <w:rPr>
          <w:rFonts w:hint="eastAsia" w:ascii="方正小标宋简体" w:hAnsi="黑体" w:eastAsia="方正小标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color w:val="000000"/>
          <w:sz w:val="28"/>
          <w:szCs w:val="28"/>
        </w:rPr>
        <w:t>说</w:t>
      </w:r>
      <w:r>
        <w:rPr>
          <w:rFonts w:hint="eastAsia" w:ascii="方正小标宋简体" w:hAnsi="黑体" w:eastAsia="方正小标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color w:val="000000"/>
          <w:sz w:val="28"/>
          <w:szCs w:val="28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一、封面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（一）申报单位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指用人单位。申报人系驻汕单位人员，且当前正在承担我市省级以上重大科技项目，或担任我市省级以上重点建设项目首席工程技术专家、管理专家的，由项目承担单位作为申报单位。其余申报人一般由所在用人单位作为申报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（二）联系人、联系电话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指申报单位的联系人和联系电话。联系人应为具体负责该项工作的人员，熟悉申报人、申报材料的相关情况。联系电话请同时填写办公电话和手机号码，保证联系畅通。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二、申报表正文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（一）照片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近期两寸正面免冠电子证件照。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（二）身份证件类别、证件号码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指居民身份证或护照等身份证件及其号码。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（三）最高学历学位及其毕业院校和专业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请填写申报人所获最高学历（学位）及其毕业院校、专业全称。如：“本科 学士学位 中山大学 金融学专业”。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（四）工作单位及职务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指申报人目前工作关系所在单位及其现任职务。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（五）教育经历和工作经历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请按照从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高中</w:t>
      </w:r>
      <w:r>
        <w:rPr>
          <w:rFonts w:hint="eastAsia" w:ascii="仿宋" w:hAnsi="仿宋" w:eastAsia="仿宋"/>
          <w:color w:val="000000"/>
          <w:sz w:val="24"/>
        </w:rPr>
        <w:t>至今的时间顺序，简要、完整描述申报人的教育和工作经历。每一段经历均应有明确的起始和终止日期，具体到月份。请写清楚每阶段经历的所在国家、院校、专业、学位。工作经历请写清楚每阶段经历的所在国家、单位、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（六）所在单位及本人承诺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请单位负责人及申报人亲笔签字作为承诺。请勿空缺，请勿由他人代签。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（七）申报单位意见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由申报单位填写并加盖公章。请简要说明：</w:t>
      </w:r>
      <w:r>
        <w:rPr>
          <w:rFonts w:hint="eastAsia" w:ascii="仿宋" w:hAnsi="仿宋" w:eastAsia="仿宋" w:cs="仿宋"/>
          <w:color w:val="000000"/>
          <w:sz w:val="24"/>
        </w:rPr>
        <w:t>①</w:t>
      </w:r>
      <w:r>
        <w:rPr>
          <w:rFonts w:hint="eastAsia" w:ascii="仿宋" w:hAnsi="仿宋" w:eastAsia="仿宋"/>
          <w:color w:val="000000"/>
          <w:sz w:val="24"/>
        </w:rPr>
        <w:t>对申报材料的意见；②是否符合申报条件；③是否同意申报。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（八）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受理</w:t>
      </w:r>
      <w:r>
        <w:rPr>
          <w:rFonts w:hint="eastAsia" w:ascii="楷体" w:hAnsi="楷体" w:eastAsia="楷体"/>
          <w:b/>
          <w:color w:val="000000"/>
          <w:sz w:val="24"/>
        </w:rPr>
        <w:t>部门审核意见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请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受理</w:t>
      </w:r>
      <w:r>
        <w:rPr>
          <w:rFonts w:hint="eastAsia" w:ascii="仿宋" w:hAnsi="仿宋" w:eastAsia="仿宋"/>
          <w:color w:val="000000"/>
          <w:sz w:val="24"/>
        </w:rPr>
        <w:t>部门填写并加盖公章。请简要说明：</w:t>
      </w:r>
      <w:r>
        <w:rPr>
          <w:rFonts w:hint="eastAsia" w:ascii="仿宋" w:hAnsi="仿宋" w:eastAsia="仿宋" w:cs="仿宋"/>
          <w:color w:val="000000"/>
          <w:sz w:val="24"/>
        </w:rPr>
        <w:t>①</w:t>
      </w:r>
      <w:r>
        <w:rPr>
          <w:rFonts w:hint="eastAsia" w:ascii="仿宋" w:hAnsi="仿宋" w:eastAsia="仿宋"/>
          <w:color w:val="000000"/>
          <w:sz w:val="24"/>
        </w:rPr>
        <w:t>对申报材料的审核意见；②是否符合申报条件；③是否同意申报。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九</w:t>
      </w:r>
      <w:r>
        <w:rPr>
          <w:rFonts w:hint="eastAsia" w:ascii="楷体" w:hAnsi="楷体" w:eastAsia="楷体"/>
          <w:b/>
          <w:color w:val="000000"/>
          <w:sz w:val="24"/>
        </w:rPr>
        <w:t>）人力资源和社会保障局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确认</w:t>
      </w:r>
      <w:r>
        <w:rPr>
          <w:rFonts w:hint="eastAsia" w:ascii="楷体" w:hAnsi="楷体" w:eastAsia="楷体"/>
          <w:b/>
          <w:color w:val="000000"/>
          <w:sz w:val="24"/>
        </w:rPr>
        <w:t>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仿宋" w:hAnsi="仿宋" w:eastAsia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>市直国有企事业单位（含驻汕</w:t>
      </w:r>
      <w:r>
        <w:rPr>
          <w:rFonts w:hint="eastAsia" w:ascii="仿宋" w:hAnsi="仿宋" w:eastAsia="仿宋"/>
          <w:color w:val="000000"/>
          <w:sz w:val="24"/>
          <w:lang w:eastAsia="zh-CN"/>
        </w:rPr>
        <w:t>）、</w:t>
      </w:r>
      <w:r>
        <w:rPr>
          <w:rFonts w:hint="eastAsia" w:ascii="仿宋" w:hAnsi="仿宋" w:eastAsia="仿宋"/>
          <w:color w:val="000000"/>
          <w:sz w:val="24"/>
        </w:rPr>
        <w:t>非国有</w:t>
      </w:r>
      <w:r>
        <w:rPr>
          <w:rFonts w:hint="eastAsia" w:ascii="仿宋" w:hAnsi="仿宋" w:eastAsia="仿宋"/>
          <w:color w:val="000000"/>
          <w:sz w:val="24"/>
          <w:lang w:eastAsia="zh-CN"/>
        </w:rPr>
        <w:t>单位或自主创业的</w:t>
      </w:r>
      <w:r>
        <w:rPr>
          <w:rFonts w:hint="eastAsia" w:ascii="仿宋" w:hAnsi="仿宋" w:eastAsia="仿宋"/>
          <w:color w:val="000000"/>
          <w:sz w:val="24"/>
        </w:rPr>
        <w:t xml:space="preserve">加具意见并盖章后，径送市人社局受理。 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属各县（市、区）辖域内</w:t>
      </w:r>
      <w:r>
        <w:rPr>
          <w:rFonts w:hint="eastAsia" w:ascii="仿宋" w:hAnsi="仿宋" w:eastAsia="仿宋"/>
          <w:color w:val="000000"/>
          <w:sz w:val="24"/>
        </w:rPr>
        <w:t>国有企事业单位（含驻汕</w:t>
      </w:r>
      <w:r>
        <w:rPr>
          <w:rFonts w:hint="eastAsia" w:ascii="仿宋" w:hAnsi="仿宋" w:eastAsia="仿宋"/>
          <w:color w:val="000000"/>
          <w:sz w:val="24"/>
          <w:lang w:eastAsia="zh-CN"/>
        </w:rPr>
        <w:t>）、</w:t>
      </w:r>
      <w:r>
        <w:rPr>
          <w:rFonts w:hint="eastAsia" w:ascii="仿宋" w:hAnsi="仿宋" w:eastAsia="仿宋"/>
          <w:color w:val="000000"/>
          <w:sz w:val="24"/>
        </w:rPr>
        <w:t>非国有</w:t>
      </w:r>
      <w:r>
        <w:rPr>
          <w:rFonts w:hint="eastAsia" w:ascii="仿宋" w:hAnsi="仿宋" w:eastAsia="仿宋"/>
          <w:color w:val="000000"/>
          <w:sz w:val="24"/>
          <w:lang w:eastAsia="zh-CN"/>
        </w:rPr>
        <w:t>单位或自主创业的</w:t>
      </w:r>
      <w:r>
        <w:rPr>
          <w:rFonts w:hint="eastAsia" w:ascii="仿宋" w:hAnsi="仿宋" w:eastAsia="仿宋"/>
          <w:color w:val="000000"/>
          <w:sz w:val="24"/>
        </w:rPr>
        <w:t>加具意见并盖章后，径送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县（市、区）人社局受理。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（十）本表一式三份。</w:t>
      </w:r>
    </w:p>
    <w:p>
      <w:pPr>
        <w:rPr>
          <w:rFonts w:hint="eastAsia" w:ascii="仿宋" w:hAnsi="仿宋" w:eastAsia="仿宋"/>
          <w:color w:val="000000"/>
          <w:sz w:val="21"/>
          <w:szCs w:val="21"/>
        </w:rPr>
        <w:sectPr>
          <w:footerReference r:id="rId8" w:type="default"/>
          <w:pgSz w:w="11906" w:h="16838"/>
          <w:pgMar w:top="1134" w:right="1463" w:bottom="1134" w:left="1463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 w:ascii="仿宋" w:hAnsi="仿宋" w:eastAsia="仿宋"/>
          <w:color w:val="000000"/>
          <w:sz w:val="21"/>
          <w:szCs w:val="21"/>
        </w:rPr>
      </w:pPr>
    </w:p>
    <w:tbl>
      <w:tblPr>
        <w:tblStyle w:val="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522"/>
        <w:gridCol w:w="1323"/>
        <w:gridCol w:w="270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（中文）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（外文）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　月　日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国  籍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  <w:t>年  龄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证件名称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户  籍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4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4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最高学历学位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  <w:t>引进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8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现申请认定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人才类别</w:t>
            </w:r>
          </w:p>
        </w:tc>
        <w:tc>
          <w:tcPr>
            <w:tcW w:w="8217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类人才     □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类人才    □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类人才     □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类人才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认定依据</w:t>
            </w:r>
          </w:p>
        </w:tc>
        <w:tc>
          <w:tcPr>
            <w:tcW w:w="8217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（同时符合多项条件应在此处按层级高低全部列出，以符合的最高层级人才类别申请认定。）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教育经历</w:t>
            </w:r>
          </w:p>
          <w:p>
            <w:pPr>
              <w:spacing w:line="400" w:lineRule="exact"/>
              <w:jc w:val="both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Cs w:val="21"/>
              </w:rPr>
              <w:t>（从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Cs w:val="21"/>
              </w:rPr>
              <w:t>填起）</w:t>
            </w:r>
          </w:p>
        </w:tc>
        <w:tc>
          <w:tcPr>
            <w:tcW w:w="8217" w:type="dxa"/>
            <w:gridSpan w:val="4"/>
            <w:noWrap w:val="0"/>
            <w:vAlign w:val="top"/>
          </w:tcPr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 xml:space="preserve">起止时间             院校        专业        学位 </w:t>
            </w: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bookmarkStart w:id="0" w:name="_GoBack"/>
            <w:bookmarkEnd w:id="0"/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exac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217" w:type="dxa"/>
            <w:gridSpan w:val="4"/>
            <w:noWrap w:val="0"/>
            <w:vAlign w:val="top"/>
          </w:tcPr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  <w:t>起止时间            工作单位及任职情况</w:t>
            </w: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99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</w:rPr>
              <w:t>本人及所在单位承诺以上信息均真实有效。</w:t>
            </w: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申报人签字：                   单位负责人签字：</w:t>
            </w: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exac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申报单位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17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           </w:t>
            </w: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   （盖章）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exac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  <w:t>受理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部门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17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           </w:t>
            </w: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   （盖章）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exac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  <w:t>县（市、区）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人力资源和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社会保障局</w:t>
            </w:r>
          </w:p>
          <w:p>
            <w:pPr>
              <w:jc w:val="center"/>
              <w:rPr>
                <w:rFonts w:hint="default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  <w:t>认定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17" w:type="dxa"/>
            <w:gridSpan w:val="4"/>
            <w:noWrap w:val="0"/>
            <w:vAlign w:val="top"/>
          </w:tcPr>
          <w:p>
            <w:pPr>
              <w:spacing w:line="360" w:lineRule="auto"/>
              <w:ind w:firstLine="5760" w:firstLineChars="24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市人力资源和社会保障局</w:t>
            </w:r>
          </w:p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val="en-US" w:eastAsia="zh-CN"/>
              </w:rPr>
              <w:t>认定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17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（盖章）</w:t>
            </w:r>
          </w:p>
          <w:p>
            <w:pPr>
              <w:ind w:firstLine="6000" w:firstLineChars="25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    月    日</w:t>
            </w: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           </w:t>
            </w:r>
          </w:p>
          <w:p>
            <w:pPr>
              <w:spacing w:line="360" w:lineRule="auto"/>
              <w:ind w:firstLine="4320" w:firstLineChars="18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   （盖章）</w:t>
            </w: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exac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217" w:type="dxa"/>
            <w:gridSpan w:val="4"/>
            <w:noWrap w:val="0"/>
            <w:vAlign w:val="top"/>
          </w:tcPr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32"/>
          <w:szCs w:val="32"/>
        </w:rPr>
        <w:sectPr>
          <w:footerReference r:id="rId9" w:type="default"/>
          <w:pgSz w:w="11906" w:h="16838"/>
          <w:pgMar w:top="1134" w:right="1463" w:bottom="1134" w:left="1463" w:header="851" w:footer="992" w:gutter="0"/>
          <w:pgNumType w:start="1"/>
          <w:cols w:space="720" w:num="1"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70485</wp:posOffset>
                </wp:positionV>
                <wp:extent cx="4862830" cy="3676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2830" cy="36766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中宋" w:hAnsi="华文中宋" w:eastAsia="华文中宋" w:cs="华文中宋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</w:rPr>
                              <w:t>注明：本表一式三份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2pt;margin-top:5.55pt;height:28.95pt;width:382.9pt;z-index:251659264;mso-width-relative:page;mso-height-relative:page;" filled="f" stroked="f" coordsize="21600,21600" o:gfxdata="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hNxJDaAAAACQEAAA8AAAAAAAAAAQAgAAAAIgAAAGRycy9kb3ducmV2LnhtbFBLAQIUABQA&#10;AAAIAIdO4kABzIF2tQEAAFgDAAAOAAAAAAAAAAEAIAAAACkBAABkcnMvZTJvRG9jLnhtbFBLBQYA&#10;AAAABgAGAFkBAABQ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中宋" w:hAnsi="华文中宋" w:eastAsia="华文中宋" w:cs="华文中宋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</w:rPr>
                        <w:t>注明：本表一式三份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tabs>
        <w:tab w:val="clear" w:pos="4153"/>
        <w:tab w:val="clear" w:pos="8306"/>
      </w:tabs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tabs>
        <w:tab w:val="clear" w:pos="4153"/>
        <w:tab w:val="clear" w:pos="8306"/>
      </w:tabs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37E1A"/>
    <w:rsid w:val="0D082E96"/>
    <w:rsid w:val="12A6093C"/>
    <w:rsid w:val="270E5A5B"/>
    <w:rsid w:val="2C0877F3"/>
    <w:rsid w:val="3DED365C"/>
    <w:rsid w:val="48AC7946"/>
    <w:rsid w:val="61F30112"/>
    <w:rsid w:val="7088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2022-05-26T07:07:00Z</dcterms:created>
  <dc:creator>Lenovo</dc:creator>
  <cp:lastModifiedBy>疚疯</cp:lastModifiedBy>
  <cp:lastPrinted>2022-06-01T08:34:00Z</cp:lastPrinted>
  <dcterms:modified xsi:type="dcterms:W3CDTF">2022-06-13T03:37:55Z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57687FA74C484AE19FB080444B3B3133</vt:lpwstr>
  </property>
</Properties>
</file>