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98" w:rsidRPr="00A730D3" w:rsidRDefault="00A730D3" w:rsidP="00A730D3">
      <w:pPr>
        <w:spacing w:line="560" w:lineRule="exact"/>
        <w:jc w:val="center"/>
        <w:rPr>
          <w:rFonts w:ascii="方正小标宋简体" w:eastAsia="方正小标宋简体"/>
          <w:sz w:val="44"/>
          <w:szCs w:val="44"/>
        </w:rPr>
      </w:pPr>
      <w:r w:rsidRPr="00A730D3">
        <w:rPr>
          <w:rFonts w:ascii="方正小标宋简体" w:eastAsia="方正小标宋简体" w:hint="eastAsia"/>
          <w:sz w:val="44"/>
          <w:szCs w:val="44"/>
        </w:rPr>
        <w:t>汕尾市加快推进企业上市工作方案</w:t>
      </w:r>
    </w:p>
    <w:p w:rsidR="00A730D3" w:rsidRPr="00A730D3" w:rsidRDefault="00A730D3" w:rsidP="00A730D3">
      <w:pPr>
        <w:spacing w:line="560" w:lineRule="exact"/>
        <w:jc w:val="center"/>
        <w:rPr>
          <w:rFonts w:ascii="仿宋_GB2312" w:eastAsia="仿宋_GB2312"/>
          <w:sz w:val="32"/>
          <w:szCs w:val="32"/>
        </w:rPr>
      </w:pPr>
      <w:r>
        <w:rPr>
          <w:rFonts w:ascii="仿宋_GB2312" w:eastAsia="仿宋_GB2312" w:hint="eastAsia"/>
          <w:sz w:val="32"/>
          <w:szCs w:val="32"/>
        </w:rPr>
        <w:t>（征求意见稿）</w:t>
      </w:r>
    </w:p>
    <w:p w:rsidR="00A730D3" w:rsidRPr="00150532" w:rsidRDefault="00A730D3">
      <w:pPr>
        <w:rPr>
          <w:rFonts w:ascii="仿宋_GB2312" w:eastAsia="仿宋_GB2312"/>
          <w:sz w:val="32"/>
          <w:szCs w:val="32"/>
        </w:rPr>
      </w:pPr>
    </w:p>
    <w:p w:rsidR="00150532" w:rsidRPr="000D551B" w:rsidRDefault="00150532" w:rsidP="000D551B">
      <w:pPr>
        <w:spacing w:line="560" w:lineRule="exact"/>
        <w:ind w:firstLine="645"/>
        <w:rPr>
          <w:rFonts w:ascii="仿宋_GB2312" w:eastAsia="仿宋_GB2312"/>
          <w:sz w:val="32"/>
          <w:szCs w:val="32"/>
        </w:rPr>
      </w:pPr>
      <w:r w:rsidRPr="000D551B">
        <w:rPr>
          <w:rFonts w:ascii="仿宋_GB2312" w:eastAsia="仿宋_GB2312" w:hint="eastAsia"/>
          <w:sz w:val="32"/>
          <w:szCs w:val="32"/>
        </w:rPr>
        <w:t>为加快推进我市企业上市工作，借助资本市场力量推动企业做强做优，实现高质量发展，更好地推动革命老区振兴发展与沿海经济带靓丽明珠建设，按照市领导有关批示要求，制定本方案。</w:t>
      </w:r>
    </w:p>
    <w:p w:rsidR="00150532" w:rsidRPr="000D551B" w:rsidRDefault="00150532" w:rsidP="000D551B">
      <w:pPr>
        <w:spacing w:line="560" w:lineRule="exact"/>
        <w:ind w:firstLineChars="200" w:firstLine="640"/>
        <w:rPr>
          <w:rFonts w:ascii="黑体" w:eastAsia="黑体" w:hAnsi="黑体"/>
          <w:sz w:val="32"/>
          <w:szCs w:val="32"/>
        </w:rPr>
      </w:pPr>
      <w:r w:rsidRPr="000D551B">
        <w:rPr>
          <w:rFonts w:ascii="黑体" w:eastAsia="黑体" w:hAnsi="黑体" w:hint="eastAsia"/>
          <w:sz w:val="32"/>
          <w:szCs w:val="32"/>
        </w:rPr>
        <w:t>一、指导思想</w:t>
      </w:r>
    </w:p>
    <w:p w:rsidR="00150532" w:rsidRPr="000D551B" w:rsidRDefault="00150532" w:rsidP="000D551B">
      <w:pPr>
        <w:spacing w:line="560" w:lineRule="exact"/>
        <w:ind w:firstLineChars="200" w:firstLine="640"/>
        <w:rPr>
          <w:rFonts w:ascii="仿宋_GB2312" w:eastAsia="仿宋_GB2312"/>
          <w:sz w:val="32"/>
          <w:szCs w:val="32"/>
        </w:rPr>
      </w:pPr>
      <w:r w:rsidRPr="000D551B">
        <w:rPr>
          <w:rFonts w:ascii="仿宋_GB2312" w:eastAsia="仿宋_GB2312" w:hint="eastAsia"/>
          <w:sz w:val="32"/>
          <w:szCs w:val="32"/>
        </w:rPr>
        <w:t>以习近平新时代中国特色社会主义思想为指导，贯彻落实习近平总书记对广东重要讲话和重要指示批示精神，贯彻</w:t>
      </w:r>
      <w:r w:rsidR="005F3538" w:rsidRPr="000D551B">
        <w:rPr>
          <w:rFonts w:ascii="仿宋_GB2312" w:eastAsia="仿宋_GB2312" w:hint="eastAsia"/>
          <w:sz w:val="32"/>
          <w:szCs w:val="32"/>
        </w:rPr>
        <w:t>实施</w:t>
      </w:r>
      <w:r w:rsidRPr="000D551B">
        <w:rPr>
          <w:rFonts w:ascii="仿宋_GB2312" w:eastAsia="仿宋_GB2312" w:hint="eastAsia"/>
          <w:sz w:val="32"/>
          <w:szCs w:val="32"/>
        </w:rPr>
        <w:t>《粤港澳大湾区发展规划纲要》、《海陆丰革命老区振兴发展规划》、《</w:t>
      </w:r>
      <w:r w:rsidR="005F3538" w:rsidRPr="000D551B">
        <w:rPr>
          <w:rFonts w:ascii="仿宋_GB2312" w:eastAsia="仿宋_GB2312" w:hint="eastAsia"/>
          <w:sz w:val="32"/>
          <w:szCs w:val="32"/>
        </w:rPr>
        <w:t>广东省支持中小企业融资的若干政策措施</w:t>
      </w:r>
      <w:r w:rsidRPr="000D551B">
        <w:rPr>
          <w:rFonts w:ascii="仿宋_GB2312" w:eastAsia="仿宋_GB2312" w:hint="eastAsia"/>
          <w:sz w:val="32"/>
          <w:szCs w:val="32"/>
        </w:rPr>
        <w:t>》</w:t>
      </w:r>
      <w:r w:rsidR="005F3538" w:rsidRPr="000D551B">
        <w:rPr>
          <w:rFonts w:ascii="仿宋_GB2312" w:eastAsia="仿宋_GB2312" w:hint="eastAsia"/>
          <w:sz w:val="32"/>
          <w:szCs w:val="32"/>
        </w:rPr>
        <w:t>等要求，通过大力实施企业上市行动，培育和指导企业上市，推动辖内更多企业通过改制上市、债券</w:t>
      </w:r>
      <w:r w:rsidRPr="000D551B">
        <w:rPr>
          <w:rFonts w:ascii="仿宋_GB2312" w:eastAsia="仿宋_GB2312" w:hint="eastAsia"/>
          <w:sz w:val="32"/>
          <w:szCs w:val="32"/>
        </w:rPr>
        <w:t>融资、并购重组等方式做强做优，发挥上市公司引领带动作用，促进产业转型和经济高质量发展</w:t>
      </w:r>
      <w:r w:rsidR="005F3538" w:rsidRPr="000D551B">
        <w:rPr>
          <w:rFonts w:ascii="仿宋_GB2312" w:eastAsia="仿宋_GB2312" w:hint="eastAsia"/>
          <w:sz w:val="32"/>
          <w:szCs w:val="32"/>
        </w:rPr>
        <w:t>。</w:t>
      </w:r>
    </w:p>
    <w:p w:rsidR="005F3538" w:rsidRPr="000D551B" w:rsidRDefault="005F3538" w:rsidP="000D551B">
      <w:pPr>
        <w:spacing w:line="560" w:lineRule="exact"/>
        <w:ind w:firstLineChars="200" w:firstLine="640"/>
        <w:rPr>
          <w:rFonts w:ascii="黑体" w:eastAsia="黑体" w:hAnsi="黑体"/>
          <w:sz w:val="32"/>
          <w:szCs w:val="32"/>
        </w:rPr>
      </w:pPr>
      <w:r w:rsidRPr="000D551B">
        <w:rPr>
          <w:rFonts w:ascii="黑体" w:eastAsia="黑体" w:hAnsi="黑体" w:hint="eastAsia"/>
          <w:sz w:val="32"/>
          <w:szCs w:val="32"/>
        </w:rPr>
        <w:t>二、工作目标</w:t>
      </w:r>
    </w:p>
    <w:p w:rsidR="005F3538" w:rsidRPr="000D551B" w:rsidRDefault="005F3538" w:rsidP="000D551B">
      <w:pPr>
        <w:widowControl/>
        <w:spacing w:line="560" w:lineRule="exact"/>
        <w:ind w:firstLineChars="200" w:firstLine="640"/>
        <w:jc w:val="left"/>
        <w:rPr>
          <w:rFonts w:ascii="仿宋_GB2312" w:eastAsia="仿宋_GB2312" w:hAnsi="微软雅黑" w:cs="Arial"/>
          <w:kern w:val="0"/>
          <w:sz w:val="32"/>
          <w:szCs w:val="32"/>
        </w:rPr>
      </w:pPr>
      <w:r w:rsidRPr="000D551B">
        <w:rPr>
          <w:rFonts w:ascii="仿宋_GB2312" w:eastAsia="仿宋_GB2312" w:hint="eastAsia"/>
          <w:sz w:val="32"/>
          <w:szCs w:val="32"/>
        </w:rPr>
        <w:t>按照“优选培育一</w:t>
      </w:r>
      <w:r w:rsidR="0044541C" w:rsidRPr="000D551B">
        <w:rPr>
          <w:rFonts w:ascii="仿宋_GB2312" w:eastAsia="仿宋_GB2312" w:hint="eastAsia"/>
          <w:sz w:val="32"/>
          <w:szCs w:val="32"/>
        </w:rPr>
        <w:t>批、改制规范一批、挂牌上市一批”的工作思路，</w:t>
      </w:r>
      <w:r w:rsidR="008F7B3D" w:rsidRPr="000D551B">
        <w:rPr>
          <w:rFonts w:ascii="仿宋_GB2312" w:eastAsia="仿宋_GB2312" w:hAnsi="宋体" w:cs="Arial" w:hint="eastAsia"/>
          <w:kern w:val="0"/>
          <w:sz w:val="32"/>
          <w:szCs w:val="32"/>
        </w:rPr>
        <w:t>持续推动“个转企、小升规、规改股、股上市”，通过推动企业股改挂牌上市融资、扩大挂牌上市企业覆盖面，推进全市经济高质量发展。</w:t>
      </w:r>
      <w:r w:rsidR="0044541C" w:rsidRPr="000D551B">
        <w:rPr>
          <w:rFonts w:ascii="仿宋_GB2312" w:eastAsia="仿宋_GB2312" w:hint="eastAsia"/>
          <w:sz w:val="32"/>
          <w:szCs w:val="32"/>
        </w:rPr>
        <w:t>力争三年内，全市</w:t>
      </w:r>
      <w:r w:rsidR="007F6E94" w:rsidRPr="000D551B">
        <w:rPr>
          <w:rFonts w:ascii="仿宋_GB2312" w:eastAsia="仿宋_GB2312" w:hint="eastAsia"/>
          <w:sz w:val="32"/>
          <w:szCs w:val="32"/>
        </w:rPr>
        <w:t>优选</w:t>
      </w:r>
      <w:r w:rsidR="0044541C" w:rsidRPr="000D551B">
        <w:rPr>
          <w:rFonts w:ascii="仿宋_GB2312" w:eastAsia="仿宋_GB2312" w:hint="eastAsia"/>
          <w:sz w:val="32"/>
          <w:szCs w:val="32"/>
        </w:rPr>
        <w:t>培育</w:t>
      </w:r>
      <w:r w:rsidR="008F7B3D" w:rsidRPr="000D551B">
        <w:rPr>
          <w:rFonts w:ascii="仿宋_GB2312" w:eastAsia="仿宋_GB2312" w:hint="eastAsia"/>
          <w:sz w:val="32"/>
          <w:szCs w:val="32"/>
        </w:rPr>
        <w:t>挂牌</w:t>
      </w:r>
      <w:r w:rsidR="0044541C" w:rsidRPr="000D551B">
        <w:rPr>
          <w:rFonts w:ascii="仿宋_GB2312" w:eastAsia="仿宋_GB2312" w:hint="eastAsia"/>
          <w:sz w:val="32"/>
          <w:szCs w:val="32"/>
        </w:rPr>
        <w:t>上市后备</w:t>
      </w:r>
      <w:r w:rsidRPr="000D551B">
        <w:rPr>
          <w:rFonts w:ascii="仿宋_GB2312" w:eastAsia="仿宋_GB2312" w:hint="eastAsia"/>
          <w:sz w:val="32"/>
          <w:szCs w:val="32"/>
        </w:rPr>
        <w:t>企业</w:t>
      </w:r>
      <w:r w:rsidR="00D822ED">
        <w:rPr>
          <w:rFonts w:ascii="仿宋_GB2312" w:eastAsia="仿宋_GB2312" w:hint="eastAsia"/>
          <w:sz w:val="32"/>
          <w:szCs w:val="32"/>
        </w:rPr>
        <w:t>100</w:t>
      </w:r>
      <w:r w:rsidRPr="000D551B">
        <w:rPr>
          <w:rFonts w:ascii="仿宋_GB2312" w:eastAsia="仿宋_GB2312" w:hint="eastAsia"/>
          <w:sz w:val="32"/>
          <w:szCs w:val="32"/>
        </w:rPr>
        <w:t>家</w:t>
      </w:r>
      <w:r w:rsidR="0044541C" w:rsidRPr="000D551B">
        <w:rPr>
          <w:rFonts w:ascii="仿宋_GB2312" w:eastAsia="仿宋_GB2312" w:hint="eastAsia"/>
          <w:sz w:val="32"/>
          <w:szCs w:val="32"/>
        </w:rPr>
        <w:t>（其中，市城区</w:t>
      </w:r>
      <w:r w:rsidR="00D822ED">
        <w:rPr>
          <w:rFonts w:ascii="仿宋_GB2312" w:eastAsia="仿宋_GB2312" w:hint="eastAsia"/>
          <w:sz w:val="32"/>
          <w:szCs w:val="32"/>
        </w:rPr>
        <w:t>（含市直）26</w:t>
      </w:r>
      <w:r w:rsidR="0044541C" w:rsidRPr="000D551B">
        <w:rPr>
          <w:rFonts w:ascii="仿宋_GB2312" w:eastAsia="仿宋_GB2312" w:hint="eastAsia"/>
          <w:sz w:val="32"/>
          <w:szCs w:val="32"/>
        </w:rPr>
        <w:t>家，海丰县</w:t>
      </w:r>
      <w:r w:rsidR="00D822ED">
        <w:rPr>
          <w:rFonts w:ascii="仿宋_GB2312" w:eastAsia="仿宋_GB2312" w:hint="eastAsia"/>
          <w:sz w:val="32"/>
          <w:szCs w:val="32"/>
        </w:rPr>
        <w:t>24</w:t>
      </w:r>
      <w:r w:rsidR="0044541C" w:rsidRPr="000D551B">
        <w:rPr>
          <w:rFonts w:ascii="仿宋_GB2312" w:eastAsia="仿宋_GB2312" w:hint="eastAsia"/>
          <w:sz w:val="32"/>
          <w:szCs w:val="32"/>
        </w:rPr>
        <w:t>家，陆丰市</w:t>
      </w:r>
      <w:r w:rsidR="00D822ED">
        <w:rPr>
          <w:rFonts w:ascii="仿宋_GB2312" w:eastAsia="仿宋_GB2312" w:hint="eastAsia"/>
          <w:sz w:val="32"/>
          <w:szCs w:val="32"/>
        </w:rPr>
        <w:t>24</w:t>
      </w:r>
      <w:r w:rsidR="0044541C" w:rsidRPr="000D551B">
        <w:rPr>
          <w:rFonts w:ascii="仿宋_GB2312" w:eastAsia="仿宋_GB2312" w:hint="eastAsia"/>
          <w:sz w:val="32"/>
          <w:szCs w:val="32"/>
        </w:rPr>
        <w:t>家，陆河县</w:t>
      </w:r>
      <w:r w:rsidR="00D822ED">
        <w:rPr>
          <w:rFonts w:ascii="仿宋_GB2312" w:eastAsia="仿宋_GB2312" w:hint="eastAsia"/>
          <w:sz w:val="32"/>
          <w:szCs w:val="32"/>
        </w:rPr>
        <w:t>18</w:t>
      </w:r>
      <w:r w:rsidR="0044541C" w:rsidRPr="000D551B">
        <w:rPr>
          <w:rFonts w:ascii="仿宋_GB2312" w:eastAsia="仿宋_GB2312" w:hint="eastAsia"/>
          <w:sz w:val="32"/>
          <w:szCs w:val="32"/>
        </w:rPr>
        <w:t>家，红海湾开发区</w:t>
      </w:r>
      <w:r w:rsidR="006541FC">
        <w:rPr>
          <w:rFonts w:ascii="仿宋_GB2312" w:eastAsia="仿宋_GB2312" w:hint="eastAsia"/>
          <w:sz w:val="32"/>
          <w:szCs w:val="32"/>
        </w:rPr>
        <w:t>5</w:t>
      </w:r>
      <w:r w:rsidR="0044541C" w:rsidRPr="000D551B">
        <w:rPr>
          <w:rFonts w:ascii="仿宋_GB2312" w:eastAsia="仿宋_GB2312" w:hint="eastAsia"/>
          <w:sz w:val="32"/>
          <w:szCs w:val="32"/>
        </w:rPr>
        <w:t>家，</w:t>
      </w:r>
      <w:r w:rsidR="0044541C" w:rsidRPr="000D551B">
        <w:rPr>
          <w:rFonts w:ascii="仿宋_GB2312" w:eastAsia="仿宋_GB2312" w:hint="eastAsia"/>
          <w:sz w:val="32"/>
          <w:szCs w:val="32"/>
        </w:rPr>
        <w:lastRenderedPageBreak/>
        <w:t>华侨管理区</w:t>
      </w:r>
      <w:r w:rsidR="006541FC">
        <w:rPr>
          <w:rFonts w:ascii="仿宋_GB2312" w:eastAsia="仿宋_GB2312" w:hint="eastAsia"/>
          <w:sz w:val="32"/>
          <w:szCs w:val="32"/>
        </w:rPr>
        <w:t>3</w:t>
      </w:r>
      <w:r w:rsidR="0044541C" w:rsidRPr="000D551B">
        <w:rPr>
          <w:rFonts w:ascii="仿宋_GB2312" w:eastAsia="仿宋_GB2312" w:hint="eastAsia"/>
          <w:sz w:val="32"/>
          <w:szCs w:val="32"/>
        </w:rPr>
        <w:t>家）</w:t>
      </w:r>
      <w:r w:rsidRPr="000D551B">
        <w:rPr>
          <w:rFonts w:ascii="仿宋_GB2312" w:eastAsia="仿宋_GB2312" w:hint="eastAsia"/>
          <w:sz w:val="32"/>
          <w:szCs w:val="32"/>
        </w:rPr>
        <w:t>，股份制改造</w:t>
      </w:r>
      <w:r w:rsidR="0044541C" w:rsidRPr="000D551B">
        <w:rPr>
          <w:rFonts w:ascii="仿宋_GB2312" w:eastAsia="仿宋_GB2312" w:hint="eastAsia"/>
          <w:sz w:val="32"/>
          <w:szCs w:val="32"/>
        </w:rPr>
        <w:t>30</w:t>
      </w:r>
      <w:r w:rsidRPr="000D551B">
        <w:rPr>
          <w:rFonts w:ascii="仿宋_GB2312" w:eastAsia="仿宋_GB2312" w:hint="eastAsia"/>
          <w:sz w:val="32"/>
          <w:szCs w:val="32"/>
        </w:rPr>
        <w:t>家，区域性股权挂牌</w:t>
      </w:r>
      <w:r w:rsidR="0044541C" w:rsidRPr="000D551B">
        <w:rPr>
          <w:rFonts w:ascii="仿宋_GB2312" w:eastAsia="仿宋_GB2312" w:hint="eastAsia"/>
          <w:sz w:val="32"/>
          <w:szCs w:val="32"/>
        </w:rPr>
        <w:t>200</w:t>
      </w:r>
      <w:r w:rsidRPr="000D551B">
        <w:rPr>
          <w:rFonts w:ascii="仿宋_GB2312" w:eastAsia="仿宋_GB2312" w:hint="eastAsia"/>
          <w:sz w:val="32"/>
          <w:szCs w:val="32"/>
        </w:rPr>
        <w:t>家，新三板挂牌企业</w:t>
      </w:r>
      <w:r w:rsidR="00D822ED">
        <w:rPr>
          <w:rFonts w:ascii="仿宋_GB2312" w:eastAsia="仿宋_GB2312" w:hint="eastAsia"/>
          <w:sz w:val="32"/>
          <w:szCs w:val="32"/>
        </w:rPr>
        <w:t>5</w:t>
      </w:r>
      <w:r w:rsidRPr="000D551B">
        <w:rPr>
          <w:rFonts w:ascii="仿宋_GB2312" w:eastAsia="仿宋_GB2312" w:hint="eastAsia"/>
          <w:sz w:val="32"/>
          <w:szCs w:val="32"/>
        </w:rPr>
        <w:t>家，上市公司</w:t>
      </w:r>
      <w:r w:rsidR="00D822ED">
        <w:rPr>
          <w:rFonts w:ascii="仿宋_GB2312" w:eastAsia="仿宋_GB2312" w:hint="eastAsia"/>
          <w:sz w:val="32"/>
          <w:szCs w:val="32"/>
        </w:rPr>
        <w:t>2</w:t>
      </w:r>
      <w:r w:rsidRPr="000D551B">
        <w:rPr>
          <w:rFonts w:ascii="仿宋_GB2312" w:eastAsia="仿宋_GB2312" w:hint="eastAsia"/>
          <w:sz w:val="32"/>
          <w:szCs w:val="32"/>
        </w:rPr>
        <w:t>家。</w:t>
      </w:r>
    </w:p>
    <w:p w:rsidR="0044541C" w:rsidRPr="000D551B" w:rsidRDefault="0044541C" w:rsidP="000D551B">
      <w:pPr>
        <w:spacing w:line="560" w:lineRule="exact"/>
        <w:ind w:firstLineChars="200" w:firstLine="640"/>
        <w:rPr>
          <w:rFonts w:ascii="黑体" w:eastAsia="黑体" w:hAnsi="黑体"/>
          <w:sz w:val="32"/>
          <w:szCs w:val="32"/>
        </w:rPr>
      </w:pPr>
      <w:r w:rsidRPr="000D551B">
        <w:rPr>
          <w:rFonts w:ascii="黑体" w:eastAsia="黑体" w:hAnsi="黑体" w:hint="eastAsia"/>
          <w:sz w:val="32"/>
          <w:szCs w:val="32"/>
        </w:rPr>
        <w:t>三、重点工作</w:t>
      </w:r>
    </w:p>
    <w:p w:rsidR="008F7B3D" w:rsidRPr="0097084C" w:rsidRDefault="007F6E94" w:rsidP="000D551B">
      <w:pPr>
        <w:widowControl/>
        <w:spacing w:line="560" w:lineRule="exact"/>
        <w:ind w:firstLineChars="200" w:firstLine="641"/>
        <w:jc w:val="left"/>
        <w:rPr>
          <w:rFonts w:ascii="仿宋_GB2312" w:eastAsia="仿宋_GB2312" w:hAnsi="微软雅黑" w:cs="Arial"/>
          <w:b/>
          <w:kern w:val="0"/>
          <w:sz w:val="32"/>
          <w:szCs w:val="32"/>
        </w:rPr>
      </w:pPr>
      <w:r w:rsidRPr="000D551B">
        <w:rPr>
          <w:rFonts w:ascii="华文楷体" w:eastAsia="华文楷体" w:hAnsi="华文楷体" w:cs="Times New Roman" w:hint="eastAsia"/>
          <w:b/>
          <w:color w:val="000000"/>
          <w:sz w:val="32"/>
          <w:szCs w:val="32"/>
        </w:rPr>
        <w:t>（一）</w:t>
      </w:r>
      <w:r w:rsidR="00BF41F5" w:rsidRPr="000D551B">
        <w:rPr>
          <w:rFonts w:ascii="华文楷体" w:eastAsia="华文楷体" w:hAnsi="华文楷体" w:cs="Times New Roman" w:hint="eastAsia"/>
          <w:b/>
          <w:color w:val="000000"/>
          <w:sz w:val="32"/>
          <w:szCs w:val="32"/>
        </w:rPr>
        <w:t>建立并充实</w:t>
      </w:r>
      <w:r w:rsidR="008F7B3D" w:rsidRPr="000D551B">
        <w:rPr>
          <w:rFonts w:ascii="华文楷体" w:eastAsia="华文楷体" w:hAnsi="华文楷体" w:cs="Times New Roman" w:hint="eastAsia"/>
          <w:b/>
          <w:color w:val="000000"/>
          <w:sz w:val="32"/>
          <w:szCs w:val="32"/>
        </w:rPr>
        <w:t>挂牌</w:t>
      </w:r>
      <w:r w:rsidR="00BF41F5" w:rsidRPr="000D551B">
        <w:rPr>
          <w:rFonts w:ascii="华文楷体" w:eastAsia="华文楷体" w:hAnsi="华文楷体" w:cs="Times New Roman" w:hint="eastAsia"/>
          <w:b/>
          <w:color w:val="000000"/>
          <w:sz w:val="32"/>
          <w:szCs w:val="32"/>
        </w:rPr>
        <w:t>上市</w:t>
      </w:r>
      <w:r w:rsidR="00395539" w:rsidRPr="000D551B">
        <w:rPr>
          <w:rFonts w:ascii="华文楷体" w:eastAsia="华文楷体" w:hAnsi="华文楷体" w:cs="Times New Roman" w:hint="eastAsia"/>
          <w:b/>
          <w:color w:val="000000"/>
          <w:sz w:val="32"/>
          <w:szCs w:val="32"/>
        </w:rPr>
        <w:t>后备</w:t>
      </w:r>
      <w:r w:rsidR="00BF41F5" w:rsidRPr="000D551B">
        <w:rPr>
          <w:rFonts w:ascii="华文楷体" w:eastAsia="华文楷体" w:hAnsi="华文楷体" w:cs="Times New Roman" w:hint="eastAsia"/>
          <w:b/>
          <w:color w:val="000000"/>
          <w:sz w:val="32"/>
          <w:szCs w:val="32"/>
        </w:rPr>
        <w:t>企业</w:t>
      </w:r>
      <w:r w:rsidR="008F7B3D" w:rsidRPr="000D551B">
        <w:rPr>
          <w:rFonts w:ascii="华文楷体" w:eastAsia="华文楷体" w:hAnsi="华文楷体" w:cs="Times New Roman" w:hint="eastAsia"/>
          <w:b/>
          <w:color w:val="000000"/>
          <w:sz w:val="32"/>
          <w:szCs w:val="32"/>
        </w:rPr>
        <w:t>资源</w:t>
      </w:r>
      <w:r w:rsidR="00395539" w:rsidRPr="000D551B">
        <w:rPr>
          <w:rFonts w:ascii="华文楷体" w:eastAsia="华文楷体" w:hAnsi="华文楷体" w:cs="Times New Roman" w:hint="eastAsia"/>
          <w:b/>
          <w:color w:val="000000"/>
          <w:sz w:val="32"/>
          <w:szCs w:val="32"/>
        </w:rPr>
        <w:t>库</w:t>
      </w:r>
      <w:r w:rsidRPr="000D551B">
        <w:rPr>
          <w:rFonts w:ascii="华文楷体" w:eastAsia="华文楷体" w:hAnsi="华文楷体" w:cs="Times New Roman" w:hint="eastAsia"/>
          <w:b/>
          <w:color w:val="000000"/>
          <w:sz w:val="32"/>
          <w:szCs w:val="32"/>
        </w:rPr>
        <w:t>。</w:t>
      </w:r>
      <w:r w:rsidR="00395539" w:rsidRPr="000D551B">
        <w:rPr>
          <w:rFonts w:ascii="仿宋_GB2312" w:eastAsia="仿宋_GB2312" w:hint="eastAsia"/>
          <w:sz w:val="32"/>
          <w:szCs w:val="32"/>
        </w:rPr>
        <w:t>由市金融局负责建立我市</w:t>
      </w:r>
      <w:r w:rsidR="008F7B3D" w:rsidRPr="000D551B">
        <w:rPr>
          <w:rFonts w:ascii="仿宋_GB2312" w:eastAsia="仿宋_GB2312" w:hint="eastAsia"/>
          <w:sz w:val="32"/>
          <w:szCs w:val="32"/>
        </w:rPr>
        <w:t>挂牌</w:t>
      </w:r>
      <w:r w:rsidR="00395539" w:rsidRPr="000D551B">
        <w:rPr>
          <w:rFonts w:ascii="仿宋_GB2312" w:eastAsia="仿宋_GB2312" w:hint="eastAsia"/>
          <w:sz w:val="32"/>
          <w:szCs w:val="32"/>
        </w:rPr>
        <w:t>上市后备</w:t>
      </w:r>
      <w:r w:rsidR="00BF41F5" w:rsidRPr="000D551B">
        <w:rPr>
          <w:rFonts w:ascii="仿宋_GB2312" w:eastAsia="仿宋_GB2312" w:hint="eastAsia"/>
          <w:sz w:val="32"/>
          <w:szCs w:val="32"/>
        </w:rPr>
        <w:t>企业</w:t>
      </w:r>
      <w:r w:rsidR="008F7B3D" w:rsidRPr="000D551B">
        <w:rPr>
          <w:rFonts w:ascii="仿宋_GB2312" w:eastAsia="仿宋_GB2312" w:hint="eastAsia"/>
          <w:sz w:val="32"/>
          <w:szCs w:val="32"/>
        </w:rPr>
        <w:t>资源</w:t>
      </w:r>
      <w:r w:rsidR="0097084C">
        <w:rPr>
          <w:rFonts w:ascii="仿宋_GB2312" w:eastAsia="仿宋_GB2312" w:hint="eastAsia"/>
          <w:sz w:val="32"/>
          <w:szCs w:val="32"/>
        </w:rPr>
        <w:t>库，各县（</w:t>
      </w:r>
      <w:r w:rsidR="008F7B3D" w:rsidRPr="000D551B">
        <w:rPr>
          <w:rFonts w:ascii="仿宋_GB2312" w:eastAsia="仿宋_GB2312" w:hint="eastAsia"/>
          <w:sz w:val="32"/>
          <w:szCs w:val="32"/>
        </w:rPr>
        <w:t>市、区）、市直有关职能部门将本</w:t>
      </w:r>
      <w:r w:rsidR="00395539" w:rsidRPr="000D551B">
        <w:rPr>
          <w:rFonts w:ascii="仿宋_GB2312" w:eastAsia="仿宋_GB2312" w:hint="eastAsia"/>
          <w:sz w:val="32"/>
          <w:szCs w:val="32"/>
        </w:rPr>
        <w:t>地区、</w:t>
      </w:r>
      <w:r w:rsidR="008F7B3D" w:rsidRPr="000D551B">
        <w:rPr>
          <w:rFonts w:ascii="仿宋_GB2312" w:eastAsia="仿宋_GB2312" w:hint="eastAsia"/>
          <w:sz w:val="32"/>
          <w:szCs w:val="32"/>
        </w:rPr>
        <w:t>本</w:t>
      </w:r>
      <w:r w:rsidR="00395539" w:rsidRPr="000D551B">
        <w:rPr>
          <w:rFonts w:ascii="仿宋_GB2312" w:eastAsia="仿宋_GB2312" w:hint="eastAsia"/>
          <w:sz w:val="32"/>
          <w:szCs w:val="32"/>
        </w:rPr>
        <w:t>行业等优势骨干企业全面梳理并报送市金融局，</w:t>
      </w:r>
      <w:r w:rsidR="00BF41F5" w:rsidRPr="000D551B">
        <w:rPr>
          <w:rFonts w:ascii="仿宋_GB2312" w:eastAsia="仿宋_GB2312" w:hint="eastAsia"/>
          <w:sz w:val="32"/>
          <w:szCs w:val="32"/>
        </w:rPr>
        <w:t>纳入</w:t>
      </w:r>
      <w:r w:rsidR="008F7B3D" w:rsidRPr="000D551B">
        <w:rPr>
          <w:rFonts w:ascii="仿宋_GB2312" w:eastAsia="仿宋_GB2312" w:hint="eastAsia"/>
          <w:sz w:val="32"/>
          <w:szCs w:val="32"/>
        </w:rPr>
        <w:t>挂牌</w:t>
      </w:r>
      <w:r w:rsidR="00BF41F5" w:rsidRPr="000D551B">
        <w:rPr>
          <w:rFonts w:ascii="仿宋_GB2312" w:eastAsia="仿宋_GB2312" w:hint="eastAsia"/>
          <w:sz w:val="32"/>
          <w:szCs w:val="32"/>
        </w:rPr>
        <w:t>上市后备</w:t>
      </w:r>
      <w:r w:rsidR="00395539" w:rsidRPr="000D551B">
        <w:rPr>
          <w:rFonts w:ascii="仿宋_GB2312" w:eastAsia="仿宋_GB2312" w:hint="eastAsia"/>
          <w:sz w:val="32"/>
          <w:szCs w:val="32"/>
        </w:rPr>
        <w:t>企业</w:t>
      </w:r>
      <w:r w:rsidR="008F7B3D" w:rsidRPr="000D551B">
        <w:rPr>
          <w:rFonts w:ascii="仿宋_GB2312" w:eastAsia="仿宋_GB2312" w:hint="eastAsia"/>
          <w:sz w:val="32"/>
          <w:szCs w:val="32"/>
        </w:rPr>
        <w:t>资源</w:t>
      </w:r>
      <w:r w:rsidR="00395539" w:rsidRPr="000D551B">
        <w:rPr>
          <w:rFonts w:ascii="仿宋_GB2312" w:eastAsia="仿宋_GB2312" w:hint="eastAsia"/>
          <w:sz w:val="32"/>
          <w:szCs w:val="32"/>
        </w:rPr>
        <w:t>库，</w:t>
      </w:r>
      <w:r w:rsidR="00BF41F5" w:rsidRPr="000D551B">
        <w:rPr>
          <w:rFonts w:ascii="仿宋_GB2312" w:eastAsia="仿宋_GB2312" w:hint="eastAsia"/>
          <w:sz w:val="32"/>
          <w:szCs w:val="32"/>
        </w:rPr>
        <w:t>并实现动态管理。</w:t>
      </w:r>
      <w:r w:rsidR="008F7B3D" w:rsidRPr="000D551B">
        <w:rPr>
          <w:rFonts w:ascii="仿宋_GB2312" w:eastAsia="仿宋_GB2312" w:hAnsi="宋体" w:cs="Arial" w:hint="eastAsia"/>
          <w:kern w:val="0"/>
          <w:sz w:val="32"/>
          <w:szCs w:val="32"/>
        </w:rPr>
        <w:t>市有关部门要结合全市主导产业和新兴产业发展目标和优质企业资源，筛选出符合本行业产业政策导向、主营业务突出的行业龙头企业，产品技术含量高、具有自主知识产权、成长性好的高新技术企业及科技型中小企业纳入全市挂牌上市后备企业资源库，实施动态管理。各县(市、区)政府要结合本地主导产业和新兴产业发展特色，加大区域内优质后备上市企业储备量，确保每年挂牌上市后备企业入库动态保有量稳步增长。市</w:t>
      </w:r>
      <w:r w:rsidR="008D5831" w:rsidRPr="000D551B">
        <w:rPr>
          <w:rFonts w:ascii="仿宋_GB2312" w:eastAsia="仿宋_GB2312" w:hAnsi="宋体" w:cs="Arial" w:hint="eastAsia"/>
          <w:kern w:val="0"/>
          <w:sz w:val="32"/>
          <w:szCs w:val="32"/>
        </w:rPr>
        <w:t>工信局、市发改局</w:t>
      </w:r>
      <w:r w:rsidR="008F7B3D" w:rsidRPr="000D551B">
        <w:rPr>
          <w:rFonts w:ascii="仿宋_GB2312" w:eastAsia="仿宋_GB2312" w:hAnsi="宋体" w:cs="Arial" w:hint="eastAsia"/>
          <w:kern w:val="0"/>
          <w:sz w:val="32"/>
          <w:szCs w:val="32"/>
        </w:rPr>
        <w:t>、市科技局、市农业农村局、市商务局等行业主管部门每年</w:t>
      </w:r>
      <w:r w:rsidR="008D5831" w:rsidRPr="000D551B">
        <w:rPr>
          <w:rFonts w:ascii="仿宋_GB2312" w:eastAsia="仿宋_GB2312" w:hAnsi="宋体" w:cs="Arial" w:hint="eastAsia"/>
          <w:kern w:val="0"/>
          <w:sz w:val="32"/>
          <w:szCs w:val="32"/>
        </w:rPr>
        <w:t>6</w:t>
      </w:r>
      <w:r w:rsidR="008F7B3D" w:rsidRPr="000D551B">
        <w:rPr>
          <w:rFonts w:ascii="仿宋_GB2312" w:eastAsia="仿宋_GB2312" w:hAnsi="宋体" w:cs="Arial" w:hint="eastAsia"/>
          <w:kern w:val="0"/>
          <w:sz w:val="32"/>
          <w:szCs w:val="32"/>
        </w:rPr>
        <w:t>月底</w:t>
      </w:r>
      <w:r w:rsidR="008D5831" w:rsidRPr="000D551B">
        <w:rPr>
          <w:rFonts w:ascii="仿宋_GB2312" w:eastAsia="仿宋_GB2312" w:hAnsi="宋体" w:cs="Arial" w:hint="eastAsia"/>
          <w:kern w:val="0"/>
          <w:sz w:val="32"/>
          <w:szCs w:val="32"/>
        </w:rPr>
        <w:t>、12月底</w:t>
      </w:r>
      <w:r w:rsidR="008F7B3D" w:rsidRPr="000D551B">
        <w:rPr>
          <w:rFonts w:ascii="仿宋_GB2312" w:eastAsia="仿宋_GB2312" w:hAnsi="宋体" w:cs="Arial" w:hint="eastAsia"/>
          <w:kern w:val="0"/>
          <w:sz w:val="32"/>
          <w:szCs w:val="32"/>
        </w:rPr>
        <w:t>前向市</w:t>
      </w:r>
      <w:r w:rsidR="008D5831" w:rsidRPr="000D551B">
        <w:rPr>
          <w:rFonts w:ascii="仿宋_GB2312" w:eastAsia="仿宋_GB2312" w:hAnsi="宋体" w:cs="Arial" w:hint="eastAsia"/>
          <w:kern w:val="0"/>
          <w:sz w:val="32"/>
          <w:szCs w:val="32"/>
        </w:rPr>
        <w:t>金融</w:t>
      </w:r>
      <w:r w:rsidR="008F7B3D" w:rsidRPr="000D551B">
        <w:rPr>
          <w:rFonts w:ascii="仿宋_GB2312" w:eastAsia="仿宋_GB2312" w:hAnsi="宋体" w:cs="Arial" w:hint="eastAsia"/>
          <w:kern w:val="0"/>
          <w:sz w:val="32"/>
          <w:szCs w:val="32"/>
        </w:rPr>
        <w:t>局推荐本部门、本行业掌握的优质挂牌上市后备企业资源;各县(市、区)政府每年</w:t>
      </w:r>
      <w:r w:rsidR="008D5831" w:rsidRPr="000D551B">
        <w:rPr>
          <w:rFonts w:ascii="仿宋_GB2312" w:eastAsia="仿宋_GB2312" w:hAnsi="宋体" w:cs="Arial" w:hint="eastAsia"/>
          <w:kern w:val="0"/>
          <w:sz w:val="32"/>
          <w:szCs w:val="32"/>
        </w:rPr>
        <w:t>6</w:t>
      </w:r>
      <w:r w:rsidR="008F7B3D" w:rsidRPr="000D551B">
        <w:rPr>
          <w:rFonts w:ascii="仿宋_GB2312" w:eastAsia="仿宋_GB2312" w:hAnsi="宋体" w:cs="Arial" w:hint="eastAsia"/>
          <w:kern w:val="0"/>
          <w:sz w:val="32"/>
          <w:szCs w:val="32"/>
        </w:rPr>
        <w:t>月底</w:t>
      </w:r>
      <w:r w:rsidR="008D5831" w:rsidRPr="000D551B">
        <w:rPr>
          <w:rFonts w:ascii="仿宋_GB2312" w:eastAsia="仿宋_GB2312" w:hAnsi="宋体" w:cs="Arial" w:hint="eastAsia"/>
          <w:kern w:val="0"/>
          <w:sz w:val="32"/>
          <w:szCs w:val="32"/>
        </w:rPr>
        <w:t>、12月底</w:t>
      </w:r>
      <w:r w:rsidR="008F7B3D" w:rsidRPr="000D551B">
        <w:rPr>
          <w:rFonts w:ascii="仿宋_GB2312" w:eastAsia="仿宋_GB2312" w:hAnsi="宋体" w:cs="Arial" w:hint="eastAsia"/>
          <w:kern w:val="0"/>
          <w:sz w:val="32"/>
          <w:szCs w:val="32"/>
        </w:rPr>
        <w:t>前向市金融</w:t>
      </w:r>
      <w:r w:rsidR="008D5831" w:rsidRPr="000D551B">
        <w:rPr>
          <w:rFonts w:ascii="仿宋_GB2312" w:eastAsia="仿宋_GB2312" w:hAnsi="宋体" w:cs="Arial" w:hint="eastAsia"/>
          <w:kern w:val="0"/>
          <w:sz w:val="32"/>
          <w:szCs w:val="32"/>
        </w:rPr>
        <w:t>局推荐并报送本地区</w:t>
      </w:r>
      <w:r w:rsidR="008F7B3D" w:rsidRPr="000D551B">
        <w:rPr>
          <w:rFonts w:ascii="仿宋_GB2312" w:eastAsia="仿宋_GB2312" w:hAnsi="宋体" w:cs="Arial" w:hint="eastAsia"/>
          <w:kern w:val="0"/>
          <w:sz w:val="32"/>
          <w:szCs w:val="32"/>
        </w:rPr>
        <w:t>挂牌上市后备企业及有关情况。市地金融局结合各县(市、区)</w:t>
      </w:r>
      <w:r w:rsidR="008D5831" w:rsidRPr="000D551B">
        <w:rPr>
          <w:rFonts w:ascii="仿宋_GB2312" w:eastAsia="仿宋_GB2312" w:hAnsi="宋体" w:cs="Arial" w:hint="eastAsia"/>
          <w:kern w:val="0"/>
          <w:sz w:val="32"/>
          <w:szCs w:val="32"/>
        </w:rPr>
        <w:t>政府和市有关部门推荐情况，不断充实完善我市</w:t>
      </w:r>
      <w:r w:rsidR="008F7B3D" w:rsidRPr="000D551B">
        <w:rPr>
          <w:rFonts w:ascii="仿宋_GB2312" w:eastAsia="仿宋_GB2312" w:hAnsi="宋体" w:cs="Arial" w:hint="eastAsia"/>
          <w:kern w:val="0"/>
          <w:sz w:val="32"/>
          <w:szCs w:val="32"/>
        </w:rPr>
        <w:t>后备企业资源库，不断优化后备企业行业分布和产业结构，形成梯次对接多层次资本市场的良好格局。各县(市、区)政府和市有关部门要将入库企业列为重点培育和扶持对象，制定支持政策，加强业务指导，推动企业早日挂</w:t>
      </w:r>
      <w:r w:rsidR="008F7B3D" w:rsidRPr="000D551B">
        <w:rPr>
          <w:rFonts w:ascii="仿宋_GB2312" w:eastAsia="仿宋_GB2312" w:hAnsi="宋体" w:cs="Arial" w:hint="eastAsia"/>
          <w:kern w:val="0"/>
          <w:sz w:val="32"/>
          <w:szCs w:val="32"/>
        </w:rPr>
        <w:lastRenderedPageBreak/>
        <w:t>牌上市。</w:t>
      </w:r>
      <w:r w:rsidR="00D822ED" w:rsidRPr="00D822ED">
        <w:rPr>
          <w:rFonts w:ascii="仿宋_GB2312" w:eastAsia="仿宋_GB2312" w:hAnsi="宋体" w:cs="Arial" w:hint="eastAsia"/>
          <w:b/>
          <w:kern w:val="0"/>
          <w:sz w:val="32"/>
          <w:szCs w:val="32"/>
        </w:rPr>
        <w:t>〔</w:t>
      </w:r>
      <w:r w:rsidR="008F7B3D" w:rsidRPr="0097084C">
        <w:rPr>
          <w:rFonts w:ascii="仿宋_GB2312" w:eastAsia="仿宋_GB2312" w:hAnsi="宋体" w:cs="Arial" w:hint="eastAsia"/>
          <w:b/>
          <w:kern w:val="0"/>
          <w:sz w:val="32"/>
          <w:szCs w:val="32"/>
        </w:rPr>
        <w:t>责任单位：市金融局、市发改</w:t>
      </w:r>
      <w:r w:rsidR="008D5831" w:rsidRPr="0097084C">
        <w:rPr>
          <w:rFonts w:ascii="仿宋_GB2312" w:eastAsia="仿宋_GB2312" w:hAnsi="宋体" w:cs="Arial" w:hint="eastAsia"/>
          <w:b/>
          <w:kern w:val="0"/>
          <w:sz w:val="32"/>
          <w:szCs w:val="32"/>
        </w:rPr>
        <w:t>局、市工信</w:t>
      </w:r>
      <w:r w:rsidR="008F7B3D" w:rsidRPr="0097084C">
        <w:rPr>
          <w:rFonts w:ascii="仿宋_GB2312" w:eastAsia="仿宋_GB2312" w:hAnsi="宋体" w:cs="Arial" w:hint="eastAsia"/>
          <w:b/>
          <w:kern w:val="0"/>
          <w:sz w:val="32"/>
          <w:szCs w:val="32"/>
        </w:rPr>
        <w:t>局、市科技局、市农业农村局、市商务局</w:t>
      </w:r>
      <w:r w:rsidR="003E3D56" w:rsidRPr="0097084C">
        <w:rPr>
          <w:rFonts w:ascii="仿宋_GB2312" w:eastAsia="仿宋_GB2312" w:hAnsi="宋体" w:cs="Arial" w:hint="eastAsia"/>
          <w:b/>
          <w:kern w:val="0"/>
          <w:sz w:val="32"/>
          <w:szCs w:val="32"/>
        </w:rPr>
        <w:t>等</w:t>
      </w:r>
      <w:r w:rsidR="008D5831" w:rsidRPr="0097084C">
        <w:rPr>
          <w:rFonts w:ascii="仿宋_GB2312" w:eastAsia="仿宋_GB2312" w:hAnsi="宋体" w:cs="Arial" w:hint="eastAsia"/>
          <w:b/>
          <w:kern w:val="0"/>
          <w:sz w:val="32"/>
          <w:szCs w:val="32"/>
        </w:rPr>
        <w:t>，</w:t>
      </w:r>
      <w:r w:rsidR="008F7B3D" w:rsidRPr="0097084C">
        <w:rPr>
          <w:rFonts w:ascii="仿宋_GB2312" w:eastAsia="仿宋_GB2312" w:hAnsi="宋体" w:cs="Arial" w:hint="eastAsia"/>
          <w:b/>
          <w:kern w:val="0"/>
          <w:sz w:val="32"/>
          <w:szCs w:val="32"/>
        </w:rPr>
        <w:t>各县</w:t>
      </w:r>
      <w:r w:rsidR="00D822ED">
        <w:rPr>
          <w:rFonts w:ascii="仿宋_GB2312" w:eastAsia="仿宋_GB2312" w:hAnsi="宋体" w:cs="Arial" w:hint="eastAsia"/>
          <w:b/>
          <w:kern w:val="0"/>
          <w:sz w:val="32"/>
          <w:szCs w:val="32"/>
        </w:rPr>
        <w:t>（</w:t>
      </w:r>
      <w:r w:rsidR="008F7B3D" w:rsidRPr="0097084C">
        <w:rPr>
          <w:rFonts w:ascii="仿宋_GB2312" w:eastAsia="仿宋_GB2312" w:hAnsi="宋体" w:cs="Arial" w:hint="eastAsia"/>
          <w:b/>
          <w:kern w:val="0"/>
          <w:sz w:val="32"/>
          <w:szCs w:val="32"/>
        </w:rPr>
        <w:t>市、区</w:t>
      </w:r>
      <w:r w:rsidR="00D822ED">
        <w:rPr>
          <w:rFonts w:ascii="仿宋_GB2312" w:eastAsia="仿宋_GB2312" w:hAnsi="宋体" w:cs="Arial" w:hint="eastAsia"/>
          <w:b/>
          <w:kern w:val="0"/>
          <w:sz w:val="32"/>
          <w:szCs w:val="32"/>
        </w:rPr>
        <w:t>）</w:t>
      </w:r>
      <w:r w:rsidR="008F7B3D" w:rsidRPr="0097084C">
        <w:rPr>
          <w:rFonts w:ascii="仿宋_GB2312" w:eastAsia="仿宋_GB2312" w:hAnsi="宋体" w:cs="Arial" w:hint="eastAsia"/>
          <w:b/>
          <w:kern w:val="0"/>
          <w:sz w:val="32"/>
          <w:szCs w:val="32"/>
        </w:rPr>
        <w:t>政府</w:t>
      </w:r>
      <w:r w:rsidR="00D822ED" w:rsidRPr="00D822ED">
        <w:rPr>
          <w:rFonts w:ascii="仿宋_GB2312" w:eastAsia="仿宋_GB2312" w:hAnsi="宋体" w:cs="Arial" w:hint="eastAsia"/>
          <w:b/>
          <w:kern w:val="0"/>
          <w:sz w:val="32"/>
          <w:szCs w:val="32"/>
        </w:rPr>
        <w:t>〕</w:t>
      </w:r>
    </w:p>
    <w:p w:rsidR="008D5831" w:rsidRPr="0097084C" w:rsidRDefault="0098798F" w:rsidP="000D551B">
      <w:pPr>
        <w:widowControl/>
        <w:spacing w:line="560" w:lineRule="exact"/>
        <w:ind w:firstLineChars="200" w:firstLine="641"/>
        <w:jc w:val="left"/>
        <w:rPr>
          <w:rFonts w:ascii="仿宋_GB2312" w:eastAsia="仿宋_GB2312" w:hAnsi="微软雅黑" w:cs="Arial"/>
          <w:b/>
          <w:kern w:val="0"/>
          <w:sz w:val="32"/>
          <w:szCs w:val="32"/>
        </w:rPr>
      </w:pPr>
      <w:r>
        <w:rPr>
          <w:rFonts w:ascii="华文楷体" w:eastAsia="华文楷体" w:hAnsi="华文楷体" w:cs="Times New Roman" w:hint="eastAsia"/>
          <w:b/>
          <w:color w:val="000000"/>
          <w:sz w:val="32"/>
          <w:szCs w:val="32"/>
        </w:rPr>
        <w:t>（二）</w:t>
      </w:r>
      <w:r w:rsidR="008D5831" w:rsidRPr="000D551B">
        <w:rPr>
          <w:rFonts w:ascii="华文楷体" w:eastAsia="华文楷体" w:hAnsi="华文楷体" w:cs="Times New Roman" w:hint="eastAsia"/>
          <w:b/>
          <w:color w:val="000000"/>
          <w:sz w:val="32"/>
          <w:szCs w:val="32"/>
        </w:rPr>
        <w:t>规范处置遗留问题。</w:t>
      </w:r>
      <w:r w:rsidR="008D5831" w:rsidRPr="000D551B">
        <w:rPr>
          <w:rFonts w:ascii="仿宋_GB2312" w:eastAsia="仿宋_GB2312" w:hAnsi="宋体" w:cs="Arial" w:hint="eastAsia"/>
          <w:kern w:val="0"/>
          <w:sz w:val="32"/>
          <w:szCs w:val="32"/>
        </w:rPr>
        <w:t>各县(市、区)要加大“个转企、小升规、规改股、股上市”推动力度，建立分行业、分梯队的企业股份制改造清单，对企业改制挂牌上市过程中涉及到的土地房产确权、不规范税费缴纳、股权纠纷、证照补办和其他各种行政许可不衔接等历史遗留问题，以及改制上市前三年生产经营活动中存在的不规范问题，相关部门要加强政策指导与服务，协调企业妥善规范处理。严格按照有关法律法规，切实减轻企业在改制重组中涉及契税、土地增值税、所得税等税费负担。鼓励企业积极引入政府性引导基金、私募股权投资机构等战略投资机构参与股份制改造，实现股权多元化，通过股份制改造，建立现代企业制度，加快企业挂牌上市步伐。</w:t>
      </w:r>
      <w:r w:rsidR="00D822ED" w:rsidRPr="00D822ED">
        <w:rPr>
          <w:rFonts w:ascii="仿宋_GB2312" w:eastAsia="仿宋_GB2312" w:hAnsi="宋体" w:cs="Arial" w:hint="eastAsia"/>
          <w:b/>
          <w:kern w:val="0"/>
          <w:sz w:val="32"/>
          <w:szCs w:val="32"/>
        </w:rPr>
        <w:t>〔</w:t>
      </w:r>
      <w:r w:rsidR="008D5831" w:rsidRPr="0097084C">
        <w:rPr>
          <w:rFonts w:ascii="仿宋_GB2312" w:eastAsia="仿宋_GB2312" w:hAnsi="宋体" w:cs="Arial" w:hint="eastAsia"/>
          <w:b/>
          <w:kern w:val="0"/>
          <w:sz w:val="32"/>
          <w:szCs w:val="32"/>
        </w:rPr>
        <w:t>责任单位：市</w:t>
      </w:r>
      <w:r w:rsidR="008939BB" w:rsidRPr="0097084C">
        <w:rPr>
          <w:rFonts w:ascii="仿宋_GB2312" w:eastAsia="仿宋_GB2312" w:hAnsi="宋体" w:cs="Arial" w:hint="eastAsia"/>
          <w:b/>
          <w:kern w:val="0"/>
          <w:sz w:val="32"/>
          <w:szCs w:val="32"/>
        </w:rPr>
        <w:t>工信</w:t>
      </w:r>
      <w:r w:rsidR="008D5831" w:rsidRPr="0097084C">
        <w:rPr>
          <w:rFonts w:ascii="仿宋_GB2312" w:eastAsia="仿宋_GB2312" w:hAnsi="宋体" w:cs="Arial" w:hint="eastAsia"/>
          <w:b/>
          <w:kern w:val="0"/>
          <w:sz w:val="32"/>
          <w:szCs w:val="32"/>
        </w:rPr>
        <w:t>局、市发</w:t>
      </w:r>
      <w:r w:rsidR="008939BB" w:rsidRPr="0097084C">
        <w:rPr>
          <w:rFonts w:ascii="仿宋_GB2312" w:eastAsia="仿宋_GB2312" w:hAnsi="宋体" w:cs="Arial" w:hint="eastAsia"/>
          <w:b/>
          <w:kern w:val="0"/>
          <w:sz w:val="32"/>
          <w:szCs w:val="32"/>
        </w:rPr>
        <w:t>改局</w:t>
      </w:r>
      <w:r w:rsidR="008D5831" w:rsidRPr="0097084C">
        <w:rPr>
          <w:rFonts w:ascii="仿宋_GB2312" w:eastAsia="仿宋_GB2312" w:hAnsi="宋体" w:cs="Arial" w:hint="eastAsia"/>
          <w:b/>
          <w:kern w:val="0"/>
          <w:sz w:val="32"/>
          <w:szCs w:val="32"/>
        </w:rPr>
        <w:t>、市国资委、市金融局、市税务局、</w:t>
      </w:r>
      <w:r w:rsidR="008939BB" w:rsidRPr="0097084C">
        <w:rPr>
          <w:rFonts w:ascii="仿宋_GB2312" w:eastAsia="仿宋_GB2312" w:hAnsi="宋体" w:cs="Arial" w:hint="eastAsia"/>
          <w:b/>
          <w:kern w:val="0"/>
          <w:sz w:val="32"/>
          <w:szCs w:val="32"/>
        </w:rPr>
        <w:t>市市监局、</w:t>
      </w:r>
      <w:r w:rsidR="008D5831" w:rsidRPr="0097084C">
        <w:rPr>
          <w:rFonts w:ascii="仿宋_GB2312" w:eastAsia="仿宋_GB2312" w:hAnsi="宋体" w:cs="Arial" w:hint="eastAsia"/>
          <w:b/>
          <w:kern w:val="0"/>
          <w:sz w:val="32"/>
          <w:szCs w:val="32"/>
        </w:rPr>
        <w:t>市自然资源局、市财政局等，</w:t>
      </w:r>
      <w:r w:rsidR="00D822ED">
        <w:rPr>
          <w:rFonts w:ascii="仿宋_GB2312" w:eastAsia="仿宋_GB2312" w:hAnsi="宋体" w:cs="Arial" w:hint="eastAsia"/>
          <w:b/>
          <w:kern w:val="0"/>
          <w:sz w:val="32"/>
          <w:szCs w:val="32"/>
        </w:rPr>
        <w:t>各县（市、区）</w:t>
      </w:r>
      <w:r w:rsidR="000D551B" w:rsidRPr="0097084C">
        <w:rPr>
          <w:rFonts w:ascii="仿宋_GB2312" w:eastAsia="仿宋_GB2312" w:hAnsi="宋体" w:cs="Arial" w:hint="eastAsia"/>
          <w:b/>
          <w:kern w:val="0"/>
          <w:sz w:val="32"/>
          <w:szCs w:val="32"/>
        </w:rPr>
        <w:t>政府</w:t>
      </w:r>
      <w:r w:rsidR="00D822ED" w:rsidRPr="00D822ED">
        <w:rPr>
          <w:rFonts w:ascii="仿宋_GB2312" w:eastAsia="仿宋_GB2312" w:hAnsi="宋体" w:cs="Arial" w:hint="eastAsia"/>
          <w:b/>
          <w:kern w:val="0"/>
          <w:sz w:val="32"/>
          <w:szCs w:val="32"/>
        </w:rPr>
        <w:t>〕</w:t>
      </w:r>
    </w:p>
    <w:p w:rsidR="008D5831" w:rsidRPr="0097084C" w:rsidRDefault="0098798F" w:rsidP="000D551B">
      <w:pPr>
        <w:spacing w:line="560" w:lineRule="exact"/>
        <w:ind w:firstLineChars="200" w:firstLine="641"/>
        <w:rPr>
          <w:rFonts w:ascii="仿宋_GB2312" w:eastAsia="仿宋_GB2312" w:hAnsi="仿宋"/>
          <w:b/>
          <w:sz w:val="32"/>
          <w:szCs w:val="32"/>
        </w:rPr>
      </w:pPr>
      <w:r>
        <w:rPr>
          <w:rFonts w:ascii="华文楷体" w:eastAsia="华文楷体" w:hAnsi="华文楷体" w:cs="Times New Roman" w:hint="eastAsia"/>
          <w:b/>
          <w:color w:val="000000"/>
          <w:sz w:val="32"/>
          <w:szCs w:val="32"/>
        </w:rPr>
        <w:t>（三）</w:t>
      </w:r>
      <w:r w:rsidR="008D5831" w:rsidRPr="000D551B">
        <w:rPr>
          <w:rFonts w:ascii="华文楷体" w:eastAsia="华文楷体" w:hAnsi="华文楷体" w:cs="Times New Roman" w:hint="eastAsia"/>
          <w:b/>
          <w:color w:val="000000"/>
          <w:sz w:val="32"/>
          <w:szCs w:val="32"/>
        </w:rPr>
        <w:t>加大政策扶持力度。</w:t>
      </w:r>
      <w:r w:rsidR="008939BB" w:rsidRPr="000D551B">
        <w:rPr>
          <w:rFonts w:ascii="仿宋_GB2312" w:eastAsia="仿宋_GB2312" w:hAnsi="宋体" w:cs="Arial" w:hint="eastAsia"/>
          <w:kern w:val="0"/>
          <w:sz w:val="32"/>
          <w:szCs w:val="32"/>
        </w:rPr>
        <w:t>大力宣传推广《汕尾市鼓励企业上市</w:t>
      </w:r>
      <w:r w:rsidR="00F6614E" w:rsidRPr="000D551B">
        <w:rPr>
          <w:rFonts w:ascii="仿宋_GB2312" w:eastAsia="仿宋_GB2312" w:hAnsi="宋体" w:cs="Arial" w:hint="eastAsia"/>
          <w:kern w:val="0"/>
          <w:sz w:val="32"/>
          <w:szCs w:val="32"/>
        </w:rPr>
        <w:t>暂行</w:t>
      </w:r>
      <w:r w:rsidR="008939BB" w:rsidRPr="000D551B">
        <w:rPr>
          <w:rFonts w:ascii="仿宋_GB2312" w:eastAsia="仿宋_GB2312" w:hAnsi="宋体" w:cs="Arial" w:hint="eastAsia"/>
          <w:kern w:val="0"/>
          <w:sz w:val="32"/>
          <w:szCs w:val="32"/>
        </w:rPr>
        <w:t>办法》，市级财政</w:t>
      </w:r>
      <w:r w:rsidR="008939BB" w:rsidRPr="000D551B">
        <w:rPr>
          <w:rFonts w:ascii="仿宋_GB2312" w:eastAsia="仿宋_GB2312" w:hAnsi="仿宋" w:hint="eastAsia"/>
          <w:sz w:val="32"/>
          <w:szCs w:val="32"/>
        </w:rPr>
        <w:t>对我市企业在上海证券交易所、深圳证券交易所首次上市并公开发行股票的，给予奖励500万元；在异地收购上市公司并将上市公司注册地迁回我市的，给予奖励500万元；异地上市企业将注册地迁回汕尾的，给予奖励500万元；企业在境外上市，给予奖励资金300万元；企业在“新三板”成功挂牌的，给予奖励100万元;成功转板到沪、深交易所上市的，再给予奖励400万元；成</w:t>
      </w:r>
      <w:r w:rsidR="008939BB" w:rsidRPr="000D551B">
        <w:rPr>
          <w:rFonts w:ascii="仿宋_GB2312" w:eastAsia="仿宋_GB2312" w:hAnsi="仿宋" w:hint="eastAsia"/>
          <w:sz w:val="32"/>
          <w:szCs w:val="32"/>
        </w:rPr>
        <w:lastRenderedPageBreak/>
        <w:t>功转板到境外上市的，再给予奖励200万元；在“四板”挂牌的企业中成功融资的、已完成股改的、属高技术企业的，给予奖励10万元。</w:t>
      </w:r>
      <w:r w:rsidR="003E3D56" w:rsidRPr="000D551B">
        <w:rPr>
          <w:rFonts w:ascii="仿宋_GB2312" w:eastAsia="仿宋_GB2312" w:hAnsi="仿宋" w:hint="eastAsia"/>
          <w:sz w:val="32"/>
          <w:szCs w:val="32"/>
        </w:rPr>
        <w:t>市金融局负责</w:t>
      </w:r>
      <w:r w:rsidR="003E3D56" w:rsidRPr="000D551B">
        <w:rPr>
          <w:rFonts w:ascii="仿宋_GB2312" w:eastAsia="仿宋_GB2312" w:hAnsi="宋体" w:cs="Arial" w:hint="eastAsia"/>
          <w:kern w:val="0"/>
          <w:sz w:val="32"/>
          <w:szCs w:val="32"/>
        </w:rPr>
        <w:t>修订完善《汕尾市鼓励企业上市</w:t>
      </w:r>
      <w:r w:rsidR="00F6614E" w:rsidRPr="000D551B">
        <w:rPr>
          <w:rFonts w:ascii="仿宋_GB2312" w:eastAsia="仿宋_GB2312" w:hAnsi="宋体" w:cs="Arial" w:hint="eastAsia"/>
          <w:kern w:val="0"/>
          <w:sz w:val="32"/>
          <w:szCs w:val="32"/>
        </w:rPr>
        <w:t>暂行</w:t>
      </w:r>
      <w:r w:rsidR="003E3D56" w:rsidRPr="000D551B">
        <w:rPr>
          <w:rFonts w:ascii="仿宋_GB2312" w:eastAsia="仿宋_GB2312" w:hAnsi="宋体" w:cs="Arial" w:hint="eastAsia"/>
          <w:kern w:val="0"/>
          <w:sz w:val="32"/>
          <w:szCs w:val="32"/>
        </w:rPr>
        <w:t>办法》，在《汕尾市鼓励企业上市</w:t>
      </w:r>
      <w:r w:rsidR="00F6614E" w:rsidRPr="000D551B">
        <w:rPr>
          <w:rFonts w:ascii="仿宋_GB2312" w:eastAsia="仿宋_GB2312" w:hAnsi="宋体" w:cs="Arial" w:hint="eastAsia"/>
          <w:kern w:val="0"/>
          <w:sz w:val="32"/>
          <w:szCs w:val="32"/>
        </w:rPr>
        <w:t>暂行</w:t>
      </w:r>
      <w:r w:rsidR="003E3D56" w:rsidRPr="000D551B">
        <w:rPr>
          <w:rFonts w:ascii="仿宋_GB2312" w:eastAsia="仿宋_GB2312" w:hAnsi="宋体" w:cs="Arial" w:hint="eastAsia"/>
          <w:kern w:val="0"/>
          <w:sz w:val="32"/>
          <w:szCs w:val="32"/>
        </w:rPr>
        <w:t>办法》实施期限满（2021年2月）</w:t>
      </w:r>
      <w:r w:rsidR="00F6614E" w:rsidRPr="000D551B">
        <w:rPr>
          <w:rFonts w:ascii="仿宋_GB2312" w:eastAsia="仿宋_GB2312" w:hAnsi="宋体" w:cs="Arial" w:hint="eastAsia"/>
          <w:kern w:val="0"/>
          <w:sz w:val="32"/>
          <w:szCs w:val="32"/>
        </w:rPr>
        <w:t>之时，出台新的鼓励企业上市办法</w:t>
      </w:r>
      <w:r w:rsidR="003E3D56" w:rsidRPr="000D551B">
        <w:rPr>
          <w:rFonts w:ascii="仿宋_GB2312" w:eastAsia="仿宋_GB2312" w:hAnsi="宋体" w:cs="Arial" w:hint="eastAsia"/>
          <w:kern w:val="0"/>
          <w:sz w:val="32"/>
          <w:szCs w:val="32"/>
        </w:rPr>
        <w:t>。</w:t>
      </w:r>
      <w:r w:rsidR="008939BB" w:rsidRPr="000D551B">
        <w:rPr>
          <w:rFonts w:ascii="仿宋_GB2312" w:eastAsia="仿宋_GB2312" w:hAnsi="仿宋" w:hint="eastAsia"/>
          <w:sz w:val="32"/>
          <w:szCs w:val="32"/>
        </w:rPr>
        <w:t>鼓励有条件的县（市、区）在市级财政奖励的基础上，出台本地区</w:t>
      </w:r>
      <w:r w:rsidR="00FB600E" w:rsidRPr="000D551B">
        <w:rPr>
          <w:rFonts w:ascii="仿宋_GB2312" w:eastAsia="仿宋_GB2312" w:hAnsi="仿宋" w:hint="eastAsia"/>
          <w:sz w:val="32"/>
          <w:szCs w:val="32"/>
        </w:rPr>
        <w:t>鼓励企业挂牌上市奖励办法，大力推动本地区企业改制挂牌上市。</w:t>
      </w:r>
      <w:r w:rsidR="00D822ED" w:rsidRPr="00D822ED">
        <w:rPr>
          <w:rFonts w:ascii="仿宋_GB2312" w:eastAsia="仿宋_GB2312" w:hAnsi="宋体" w:cs="Arial" w:hint="eastAsia"/>
          <w:b/>
          <w:kern w:val="0"/>
          <w:sz w:val="32"/>
          <w:szCs w:val="32"/>
        </w:rPr>
        <w:t>〔</w:t>
      </w:r>
      <w:r w:rsidR="00FB600E" w:rsidRPr="0097084C">
        <w:rPr>
          <w:rFonts w:ascii="仿宋_GB2312" w:eastAsia="仿宋_GB2312" w:hAnsi="宋体" w:cs="Arial" w:hint="eastAsia"/>
          <w:b/>
          <w:kern w:val="0"/>
          <w:sz w:val="32"/>
          <w:szCs w:val="32"/>
        </w:rPr>
        <w:t>责任单位：市财政局、市金融</w:t>
      </w:r>
      <w:r w:rsidR="00D822ED">
        <w:rPr>
          <w:rFonts w:ascii="仿宋_GB2312" w:eastAsia="仿宋_GB2312" w:hAnsi="宋体" w:cs="Arial" w:hint="eastAsia"/>
          <w:b/>
          <w:kern w:val="0"/>
          <w:sz w:val="32"/>
          <w:szCs w:val="32"/>
        </w:rPr>
        <w:t>局，各县（市、区）</w:t>
      </w:r>
      <w:r w:rsidR="000D551B" w:rsidRPr="0097084C">
        <w:rPr>
          <w:rFonts w:ascii="仿宋_GB2312" w:eastAsia="仿宋_GB2312" w:hAnsi="宋体" w:cs="Arial" w:hint="eastAsia"/>
          <w:b/>
          <w:kern w:val="0"/>
          <w:sz w:val="32"/>
          <w:szCs w:val="32"/>
        </w:rPr>
        <w:t>政府</w:t>
      </w:r>
      <w:r w:rsidR="00D822ED" w:rsidRPr="00D822ED">
        <w:rPr>
          <w:rFonts w:ascii="仿宋_GB2312" w:eastAsia="仿宋_GB2312" w:hAnsi="宋体" w:cs="Arial" w:hint="eastAsia"/>
          <w:b/>
          <w:kern w:val="0"/>
          <w:sz w:val="32"/>
          <w:szCs w:val="32"/>
        </w:rPr>
        <w:t>〕</w:t>
      </w:r>
    </w:p>
    <w:p w:rsidR="00D822ED" w:rsidRPr="0097084C" w:rsidRDefault="0098798F" w:rsidP="00D822ED">
      <w:pPr>
        <w:spacing w:line="560" w:lineRule="exact"/>
        <w:ind w:firstLineChars="200" w:firstLine="641"/>
        <w:rPr>
          <w:rFonts w:ascii="仿宋_GB2312" w:eastAsia="仿宋_GB2312" w:hAnsi="仿宋"/>
          <w:b/>
          <w:sz w:val="32"/>
          <w:szCs w:val="32"/>
        </w:rPr>
      </w:pPr>
      <w:r>
        <w:rPr>
          <w:rFonts w:ascii="华文楷体" w:eastAsia="华文楷体" w:hAnsi="华文楷体" w:cs="Times New Roman" w:hint="eastAsia"/>
          <w:b/>
          <w:color w:val="000000"/>
          <w:sz w:val="32"/>
          <w:szCs w:val="32"/>
        </w:rPr>
        <w:t>（四）</w:t>
      </w:r>
      <w:r w:rsidR="008D5831" w:rsidRPr="000D551B">
        <w:rPr>
          <w:rFonts w:ascii="华文楷体" w:eastAsia="华文楷体" w:hAnsi="华文楷体" w:cs="Times New Roman" w:hint="eastAsia"/>
          <w:b/>
          <w:color w:val="000000"/>
          <w:sz w:val="32"/>
          <w:szCs w:val="32"/>
        </w:rPr>
        <w:t>加大辅导培育力度，积极帮扶企业规范发展。</w:t>
      </w:r>
      <w:r w:rsidR="008D5831" w:rsidRPr="000D551B">
        <w:rPr>
          <w:rFonts w:ascii="仿宋_GB2312" w:eastAsia="仿宋_GB2312" w:hAnsi="宋体" w:cs="Arial" w:hint="eastAsia"/>
          <w:kern w:val="0"/>
          <w:sz w:val="32"/>
          <w:szCs w:val="32"/>
        </w:rPr>
        <w:t>各县(市、区)</w:t>
      </w:r>
      <w:r w:rsidR="003E3D56" w:rsidRPr="000D551B">
        <w:rPr>
          <w:rFonts w:ascii="仿宋_GB2312" w:eastAsia="仿宋_GB2312" w:hAnsi="宋体" w:cs="Arial" w:hint="eastAsia"/>
          <w:kern w:val="0"/>
          <w:sz w:val="32"/>
          <w:szCs w:val="32"/>
        </w:rPr>
        <w:t>政府、</w:t>
      </w:r>
      <w:r w:rsidR="008D5831" w:rsidRPr="000D551B">
        <w:rPr>
          <w:rFonts w:ascii="仿宋_GB2312" w:eastAsia="仿宋_GB2312" w:hAnsi="宋体" w:cs="Arial" w:hint="eastAsia"/>
          <w:kern w:val="0"/>
          <w:sz w:val="32"/>
          <w:szCs w:val="32"/>
        </w:rPr>
        <w:t>市有关部门要加强企业挂牌上市工作培训，根据企业所处不同阶段，开展多形式、多层次、多角度的培训学习活动，切实提高政府各部门业务指导能力及企业对资本市场认知水平和实务操作能力。</w:t>
      </w:r>
      <w:r w:rsidR="003E3D56" w:rsidRPr="000D551B">
        <w:rPr>
          <w:rFonts w:ascii="仿宋_GB2312" w:eastAsia="仿宋_GB2312" w:hAnsi="宋体" w:cs="Arial" w:hint="eastAsia"/>
          <w:kern w:val="0"/>
          <w:sz w:val="32"/>
          <w:szCs w:val="32"/>
        </w:rPr>
        <w:t>各县（市、区）每年举办企业挂牌上市培训活动不少于2场，市直有关部门每年联合举办企业挂牌上市培训活动不少于4场。</w:t>
      </w:r>
      <w:r w:rsidR="008D5831" w:rsidRPr="000D551B">
        <w:rPr>
          <w:rFonts w:ascii="仿宋_GB2312" w:eastAsia="仿宋_GB2312" w:hAnsi="宋体" w:cs="Arial" w:hint="eastAsia"/>
          <w:kern w:val="0"/>
          <w:sz w:val="32"/>
          <w:szCs w:val="32"/>
        </w:rPr>
        <w:t>各县(市、区)</w:t>
      </w:r>
      <w:r w:rsidR="003E3D56" w:rsidRPr="000D551B">
        <w:rPr>
          <w:rFonts w:ascii="仿宋_GB2312" w:eastAsia="仿宋_GB2312" w:hAnsi="宋体" w:cs="Arial" w:hint="eastAsia"/>
          <w:kern w:val="0"/>
          <w:sz w:val="32"/>
          <w:szCs w:val="32"/>
        </w:rPr>
        <w:t>政府和市有关部门会同证券公司等中介机构</w:t>
      </w:r>
      <w:r w:rsidR="008D5831" w:rsidRPr="000D551B">
        <w:rPr>
          <w:rFonts w:ascii="仿宋_GB2312" w:eastAsia="仿宋_GB2312" w:hAnsi="宋体" w:cs="Arial" w:hint="eastAsia"/>
          <w:kern w:val="0"/>
          <w:sz w:val="32"/>
          <w:szCs w:val="32"/>
        </w:rPr>
        <w:t>组成专家团队，通过定期走访、培训、座谈等形式，提前介入，及时发现和解决挂牌上市后备企业存在的困难和问题，协调督促有关部门对企业给予指导与支持，把问题解决在企业股份制改造和正式申报材料之前。</w:t>
      </w:r>
      <w:r w:rsidR="00D822ED" w:rsidRPr="00D822ED">
        <w:rPr>
          <w:rFonts w:ascii="仿宋_GB2312" w:eastAsia="仿宋_GB2312" w:hAnsi="宋体" w:cs="Arial" w:hint="eastAsia"/>
          <w:b/>
          <w:kern w:val="0"/>
          <w:sz w:val="32"/>
          <w:szCs w:val="32"/>
        </w:rPr>
        <w:t>〔</w:t>
      </w:r>
      <w:r w:rsidR="008D5831" w:rsidRPr="0097084C">
        <w:rPr>
          <w:rFonts w:ascii="仿宋_GB2312" w:eastAsia="仿宋_GB2312" w:hAnsi="宋体" w:cs="Arial" w:hint="eastAsia"/>
          <w:b/>
          <w:kern w:val="0"/>
          <w:sz w:val="32"/>
          <w:szCs w:val="32"/>
        </w:rPr>
        <w:t>责任单位：市金融局、</w:t>
      </w:r>
      <w:r w:rsidR="003E3D56" w:rsidRPr="0097084C">
        <w:rPr>
          <w:rFonts w:ascii="仿宋_GB2312" w:eastAsia="仿宋_GB2312" w:hAnsi="宋体" w:cs="Arial" w:hint="eastAsia"/>
          <w:b/>
          <w:kern w:val="0"/>
          <w:sz w:val="32"/>
          <w:szCs w:val="32"/>
        </w:rPr>
        <w:t>市发改局、市工信局、市科技局、市农业农村局、市商务局等，</w:t>
      </w:r>
      <w:r w:rsidR="00D822ED">
        <w:rPr>
          <w:rFonts w:ascii="仿宋_GB2312" w:eastAsia="仿宋_GB2312" w:hAnsi="宋体" w:cs="Arial" w:hint="eastAsia"/>
          <w:b/>
          <w:kern w:val="0"/>
          <w:sz w:val="32"/>
          <w:szCs w:val="32"/>
        </w:rPr>
        <w:t>各县（市、区）</w:t>
      </w:r>
      <w:r w:rsidR="000D551B" w:rsidRPr="0097084C">
        <w:rPr>
          <w:rFonts w:ascii="仿宋_GB2312" w:eastAsia="仿宋_GB2312" w:hAnsi="宋体" w:cs="Arial" w:hint="eastAsia"/>
          <w:b/>
          <w:kern w:val="0"/>
          <w:sz w:val="32"/>
          <w:szCs w:val="32"/>
        </w:rPr>
        <w:t>政府</w:t>
      </w:r>
      <w:r w:rsidR="00D822ED" w:rsidRPr="00D822ED">
        <w:rPr>
          <w:rFonts w:ascii="仿宋_GB2312" w:eastAsia="仿宋_GB2312" w:hAnsi="宋体" w:cs="Arial" w:hint="eastAsia"/>
          <w:b/>
          <w:kern w:val="0"/>
          <w:sz w:val="32"/>
          <w:szCs w:val="32"/>
        </w:rPr>
        <w:t>〕</w:t>
      </w:r>
    </w:p>
    <w:p w:rsidR="003E3D56" w:rsidRPr="00D822ED" w:rsidRDefault="003E3D56" w:rsidP="000D551B">
      <w:pPr>
        <w:widowControl/>
        <w:spacing w:line="560" w:lineRule="exact"/>
        <w:ind w:firstLine="645"/>
        <w:jc w:val="left"/>
        <w:rPr>
          <w:rFonts w:ascii="仿宋_GB2312" w:eastAsia="仿宋_GB2312" w:hAnsi="宋体" w:cs="Arial"/>
          <w:b/>
          <w:kern w:val="0"/>
          <w:sz w:val="32"/>
          <w:szCs w:val="32"/>
        </w:rPr>
      </w:pPr>
    </w:p>
    <w:p w:rsidR="008D5831" w:rsidRPr="0097084C" w:rsidRDefault="0098798F" w:rsidP="000D551B">
      <w:pPr>
        <w:widowControl/>
        <w:spacing w:line="560" w:lineRule="exact"/>
        <w:ind w:firstLine="645"/>
        <w:jc w:val="left"/>
        <w:rPr>
          <w:rFonts w:ascii="仿宋_GB2312" w:eastAsia="仿宋_GB2312" w:hAnsi="微软雅黑" w:cs="Arial"/>
          <w:b/>
          <w:kern w:val="0"/>
          <w:sz w:val="32"/>
          <w:szCs w:val="32"/>
        </w:rPr>
      </w:pPr>
      <w:r>
        <w:rPr>
          <w:rFonts w:ascii="华文楷体" w:eastAsia="华文楷体" w:hAnsi="华文楷体" w:cs="Times New Roman" w:hint="eastAsia"/>
          <w:b/>
          <w:color w:val="000000"/>
          <w:sz w:val="32"/>
          <w:szCs w:val="32"/>
        </w:rPr>
        <w:lastRenderedPageBreak/>
        <w:t>（五）</w:t>
      </w:r>
      <w:r w:rsidR="008D5831" w:rsidRPr="000D551B">
        <w:rPr>
          <w:rFonts w:ascii="华文楷体" w:eastAsia="华文楷体" w:hAnsi="华文楷体" w:cs="Times New Roman" w:hint="eastAsia"/>
          <w:b/>
          <w:color w:val="000000"/>
          <w:sz w:val="32"/>
          <w:szCs w:val="32"/>
        </w:rPr>
        <w:t>充分发挥</w:t>
      </w:r>
      <w:r w:rsidR="00B4003F" w:rsidRPr="000D551B">
        <w:rPr>
          <w:rFonts w:ascii="华文楷体" w:eastAsia="华文楷体" w:hAnsi="华文楷体" w:cs="Times New Roman" w:hint="eastAsia"/>
          <w:b/>
          <w:color w:val="000000"/>
          <w:sz w:val="32"/>
          <w:szCs w:val="32"/>
        </w:rPr>
        <w:t>股权交易市场与</w:t>
      </w:r>
      <w:r w:rsidR="008D5831" w:rsidRPr="000D551B">
        <w:rPr>
          <w:rFonts w:ascii="华文楷体" w:eastAsia="华文楷体" w:hAnsi="华文楷体" w:cs="Times New Roman" w:hint="eastAsia"/>
          <w:b/>
          <w:color w:val="000000"/>
          <w:sz w:val="32"/>
          <w:szCs w:val="32"/>
        </w:rPr>
        <w:t>中介服务机构作用。</w:t>
      </w:r>
      <w:r w:rsidR="008D5831" w:rsidRPr="000D551B">
        <w:rPr>
          <w:rFonts w:ascii="仿宋_GB2312" w:eastAsia="仿宋_GB2312" w:hAnsi="宋体" w:cs="Arial" w:hint="eastAsia"/>
          <w:kern w:val="0"/>
          <w:sz w:val="32"/>
          <w:szCs w:val="32"/>
        </w:rPr>
        <w:t>各县(市、区)政府和市有关部门要加强与</w:t>
      </w:r>
      <w:r w:rsidR="000D551B" w:rsidRPr="000D551B">
        <w:rPr>
          <w:rFonts w:ascii="仿宋_GB2312" w:eastAsia="仿宋_GB2312" w:hAnsi="宋体" w:cs="Arial" w:hint="eastAsia"/>
          <w:kern w:val="0"/>
          <w:sz w:val="32"/>
          <w:szCs w:val="32"/>
        </w:rPr>
        <w:t>广东证监局、</w:t>
      </w:r>
      <w:r w:rsidR="008D5831" w:rsidRPr="000D551B">
        <w:rPr>
          <w:rFonts w:ascii="仿宋_GB2312" w:eastAsia="仿宋_GB2312" w:hAnsi="宋体" w:cs="Arial" w:hint="eastAsia"/>
          <w:kern w:val="0"/>
          <w:sz w:val="32"/>
          <w:szCs w:val="32"/>
        </w:rPr>
        <w:t>沪深证券交易所的对接合作，加强与</w:t>
      </w:r>
      <w:r w:rsidR="00E74C3F" w:rsidRPr="000D551B">
        <w:rPr>
          <w:rFonts w:ascii="仿宋_GB2312" w:eastAsia="仿宋_GB2312" w:hAnsi="宋体" w:cs="Arial" w:hint="eastAsia"/>
          <w:kern w:val="0"/>
          <w:sz w:val="32"/>
          <w:szCs w:val="32"/>
        </w:rPr>
        <w:t>广东股权交易中心汕尾运营中心、各证券公司、律师事务所、会计师事务所</w:t>
      </w:r>
      <w:r w:rsidR="00B4003F" w:rsidRPr="000D551B">
        <w:rPr>
          <w:rFonts w:ascii="仿宋_GB2312" w:eastAsia="仿宋_GB2312" w:hAnsi="宋体" w:cs="Arial" w:hint="eastAsia"/>
          <w:kern w:val="0"/>
          <w:sz w:val="32"/>
          <w:szCs w:val="32"/>
        </w:rPr>
        <w:t>、税务师事务所</w:t>
      </w:r>
      <w:r w:rsidR="008D5831" w:rsidRPr="000D551B">
        <w:rPr>
          <w:rFonts w:ascii="仿宋_GB2312" w:eastAsia="仿宋_GB2312" w:hAnsi="宋体" w:cs="Arial" w:hint="eastAsia"/>
          <w:kern w:val="0"/>
          <w:sz w:val="32"/>
          <w:szCs w:val="32"/>
        </w:rPr>
        <w:t>等中介服务机构的沟通对接、交流合作，</w:t>
      </w:r>
      <w:r w:rsidR="00B4003F" w:rsidRPr="000D551B">
        <w:rPr>
          <w:rFonts w:ascii="仿宋_GB2312" w:eastAsia="仿宋_GB2312" w:hAnsi="宋体" w:cs="Arial" w:hint="eastAsia"/>
          <w:kern w:val="0"/>
          <w:sz w:val="32"/>
          <w:szCs w:val="32"/>
        </w:rPr>
        <w:t>积极为企业与中介机构对接合作创造机会和搭建平台。充分发挥广东股权交易中心汕尾运营中心孵化培育企业的功能</w:t>
      </w:r>
      <w:r w:rsidR="008D5831" w:rsidRPr="000D551B">
        <w:rPr>
          <w:rFonts w:ascii="仿宋_GB2312" w:eastAsia="仿宋_GB2312" w:hAnsi="宋体" w:cs="Arial" w:hint="eastAsia"/>
          <w:kern w:val="0"/>
          <w:sz w:val="32"/>
          <w:szCs w:val="32"/>
        </w:rPr>
        <w:t>，</w:t>
      </w:r>
      <w:r w:rsidR="00B4003F" w:rsidRPr="000D551B">
        <w:rPr>
          <w:rFonts w:ascii="仿宋_GB2312" w:eastAsia="仿宋_GB2312" w:hAnsi="宋体" w:cs="Arial" w:hint="eastAsia"/>
          <w:kern w:val="0"/>
          <w:sz w:val="32"/>
          <w:szCs w:val="32"/>
        </w:rPr>
        <w:t>指导其积极</w:t>
      </w:r>
      <w:r w:rsidR="008D5831" w:rsidRPr="000D551B">
        <w:rPr>
          <w:rFonts w:ascii="仿宋_GB2312" w:eastAsia="仿宋_GB2312" w:hAnsi="宋体" w:cs="Arial" w:hint="eastAsia"/>
          <w:kern w:val="0"/>
          <w:sz w:val="32"/>
          <w:szCs w:val="32"/>
        </w:rPr>
        <w:t>为全市挂牌上市后备企业提供宣讲培训、业务和政策咨询服务</w:t>
      </w:r>
      <w:r w:rsidR="00B4003F" w:rsidRPr="000D551B">
        <w:rPr>
          <w:rFonts w:ascii="仿宋_GB2312" w:eastAsia="仿宋_GB2312" w:hAnsi="宋体" w:cs="Arial" w:hint="eastAsia"/>
          <w:kern w:val="0"/>
          <w:sz w:val="32"/>
          <w:szCs w:val="32"/>
        </w:rPr>
        <w:t>，推动企业进行股份制改造并挂牌上市，拓宽我市企业直接融资渠道</w:t>
      </w:r>
      <w:r w:rsidR="008D5831" w:rsidRPr="000D551B">
        <w:rPr>
          <w:rFonts w:ascii="仿宋_GB2312" w:eastAsia="仿宋_GB2312" w:hAnsi="宋体" w:cs="Arial" w:hint="eastAsia"/>
          <w:kern w:val="0"/>
          <w:sz w:val="32"/>
          <w:szCs w:val="32"/>
        </w:rPr>
        <w:t>。</w:t>
      </w:r>
      <w:r w:rsidR="00D822ED" w:rsidRPr="00D822ED">
        <w:rPr>
          <w:rFonts w:ascii="仿宋_GB2312" w:eastAsia="仿宋_GB2312" w:hAnsi="宋体" w:cs="Arial" w:hint="eastAsia"/>
          <w:b/>
          <w:kern w:val="0"/>
          <w:sz w:val="32"/>
          <w:szCs w:val="32"/>
        </w:rPr>
        <w:t>〔</w:t>
      </w:r>
      <w:r w:rsidR="00B4003F" w:rsidRPr="0097084C">
        <w:rPr>
          <w:rFonts w:ascii="仿宋_GB2312" w:eastAsia="仿宋_GB2312" w:hAnsi="宋体" w:cs="Arial" w:hint="eastAsia"/>
          <w:b/>
          <w:kern w:val="0"/>
          <w:sz w:val="32"/>
          <w:szCs w:val="32"/>
        </w:rPr>
        <w:t>责任单位：市金融</w:t>
      </w:r>
      <w:r w:rsidR="008D5831" w:rsidRPr="0097084C">
        <w:rPr>
          <w:rFonts w:ascii="仿宋_GB2312" w:eastAsia="仿宋_GB2312" w:hAnsi="宋体" w:cs="Arial" w:hint="eastAsia"/>
          <w:b/>
          <w:kern w:val="0"/>
          <w:sz w:val="32"/>
          <w:szCs w:val="32"/>
        </w:rPr>
        <w:t>局、市司法局、市税务局，</w:t>
      </w:r>
      <w:r w:rsidR="00D822ED">
        <w:rPr>
          <w:rFonts w:ascii="仿宋_GB2312" w:eastAsia="仿宋_GB2312" w:hAnsi="宋体" w:cs="Arial" w:hint="eastAsia"/>
          <w:b/>
          <w:kern w:val="0"/>
          <w:sz w:val="32"/>
          <w:szCs w:val="32"/>
        </w:rPr>
        <w:t>各县（市、区）</w:t>
      </w:r>
      <w:r w:rsidR="000D551B" w:rsidRPr="0097084C">
        <w:rPr>
          <w:rFonts w:ascii="仿宋_GB2312" w:eastAsia="仿宋_GB2312" w:hAnsi="宋体" w:cs="Arial" w:hint="eastAsia"/>
          <w:b/>
          <w:kern w:val="0"/>
          <w:sz w:val="32"/>
          <w:szCs w:val="32"/>
        </w:rPr>
        <w:t>政府</w:t>
      </w:r>
      <w:r w:rsidR="00D822ED" w:rsidRPr="00D822ED">
        <w:rPr>
          <w:rFonts w:ascii="仿宋_GB2312" w:eastAsia="仿宋_GB2312" w:hAnsi="宋体" w:cs="Arial" w:hint="eastAsia"/>
          <w:b/>
          <w:kern w:val="0"/>
          <w:sz w:val="32"/>
          <w:szCs w:val="32"/>
        </w:rPr>
        <w:t>〕</w:t>
      </w:r>
    </w:p>
    <w:p w:rsidR="000D551B" w:rsidRPr="000D551B" w:rsidRDefault="000D551B" w:rsidP="000D551B">
      <w:pPr>
        <w:widowControl/>
        <w:spacing w:line="560" w:lineRule="exact"/>
        <w:ind w:firstLineChars="200" w:firstLine="640"/>
        <w:jc w:val="left"/>
        <w:rPr>
          <w:rFonts w:ascii="黑体" w:eastAsia="黑体" w:hAnsi="黑体" w:cs="Arial"/>
          <w:kern w:val="0"/>
          <w:sz w:val="32"/>
          <w:szCs w:val="32"/>
        </w:rPr>
      </w:pPr>
      <w:r w:rsidRPr="000D551B">
        <w:rPr>
          <w:rFonts w:ascii="黑体" w:eastAsia="黑体" w:hAnsi="黑体" w:cs="Arial" w:hint="eastAsia"/>
          <w:kern w:val="0"/>
          <w:sz w:val="32"/>
          <w:szCs w:val="32"/>
        </w:rPr>
        <w:t>四、保障措施</w:t>
      </w:r>
    </w:p>
    <w:p w:rsidR="000D551B" w:rsidRPr="000D551B" w:rsidRDefault="000D551B" w:rsidP="000D551B">
      <w:pPr>
        <w:widowControl/>
        <w:spacing w:line="560" w:lineRule="exact"/>
        <w:jc w:val="left"/>
        <w:rPr>
          <w:rFonts w:ascii="仿宋_GB2312" w:eastAsia="仿宋_GB2312" w:hAnsi="微软雅黑" w:cs="Arial"/>
          <w:kern w:val="0"/>
          <w:sz w:val="32"/>
          <w:szCs w:val="32"/>
        </w:rPr>
      </w:pPr>
      <w:r w:rsidRPr="000D551B">
        <w:rPr>
          <w:rFonts w:ascii="仿宋_GB2312" w:eastAsia="仿宋_GB2312" w:hAnsi="宋体" w:cs="Arial" w:hint="eastAsia"/>
          <w:kern w:val="0"/>
          <w:sz w:val="32"/>
          <w:szCs w:val="32"/>
        </w:rPr>
        <w:t xml:space="preserve">　　</w:t>
      </w:r>
      <w:r w:rsidR="0097084C">
        <w:rPr>
          <w:rFonts w:ascii="华文楷体" w:eastAsia="华文楷体" w:hAnsi="华文楷体" w:cs="Times New Roman" w:hint="eastAsia"/>
          <w:b/>
          <w:color w:val="000000"/>
          <w:sz w:val="32"/>
          <w:szCs w:val="32"/>
        </w:rPr>
        <w:t>（一）</w:t>
      </w:r>
      <w:r w:rsidRPr="000D551B">
        <w:rPr>
          <w:rFonts w:ascii="华文楷体" w:eastAsia="华文楷体" w:hAnsi="华文楷体" w:cs="Times New Roman" w:hint="eastAsia"/>
          <w:b/>
          <w:color w:val="000000"/>
          <w:sz w:val="32"/>
          <w:szCs w:val="32"/>
        </w:rPr>
        <w:t>加强组织领导。</w:t>
      </w:r>
      <w:r w:rsidRPr="000D551B">
        <w:rPr>
          <w:rFonts w:ascii="仿宋_GB2312" w:eastAsia="仿宋_GB2312" w:hAnsi="宋体" w:cs="Arial" w:hint="eastAsia"/>
          <w:kern w:val="0"/>
          <w:sz w:val="32"/>
          <w:szCs w:val="32"/>
        </w:rPr>
        <w:t>各县(市、区)政府和市有关部门要将企业挂牌上市工作列入重要议事日程，建立完善以县(市、区)主要领导为组长的企业挂牌上市工作领导机构，健全挂牌上市工作机制，采取“一事一议”“一企一策”办法，协调解决企业在挂牌上市过程中遇到的困难和问题，及时出具合规性证明，在募投项目用地、技改资金兑现、人才引进等方面给予优先支持。</w:t>
      </w:r>
    </w:p>
    <w:p w:rsidR="000D551B" w:rsidRPr="000D551B" w:rsidRDefault="000D551B" w:rsidP="000D551B">
      <w:pPr>
        <w:widowControl/>
        <w:spacing w:line="560" w:lineRule="exact"/>
        <w:jc w:val="left"/>
        <w:rPr>
          <w:rFonts w:ascii="仿宋_GB2312" w:eastAsia="仿宋_GB2312" w:hAnsi="微软雅黑" w:cs="Arial"/>
          <w:kern w:val="0"/>
          <w:sz w:val="32"/>
          <w:szCs w:val="32"/>
        </w:rPr>
      </w:pPr>
      <w:r w:rsidRPr="000D551B">
        <w:rPr>
          <w:rFonts w:ascii="仿宋_GB2312" w:eastAsia="仿宋_GB2312" w:hAnsi="宋体" w:cs="Arial" w:hint="eastAsia"/>
          <w:kern w:val="0"/>
          <w:sz w:val="32"/>
          <w:szCs w:val="32"/>
        </w:rPr>
        <w:t xml:space="preserve">　</w:t>
      </w:r>
      <w:r w:rsidRPr="000D551B">
        <w:rPr>
          <w:rFonts w:ascii="华文楷体" w:eastAsia="华文楷体" w:hAnsi="华文楷体" w:cs="Times New Roman" w:hint="eastAsia"/>
          <w:b/>
          <w:color w:val="000000"/>
          <w:sz w:val="32"/>
          <w:szCs w:val="32"/>
        </w:rPr>
        <w:t xml:space="preserve">　</w:t>
      </w:r>
      <w:r w:rsidR="0097084C">
        <w:rPr>
          <w:rFonts w:ascii="华文楷体" w:eastAsia="华文楷体" w:hAnsi="华文楷体" w:cs="Times New Roman" w:hint="eastAsia"/>
          <w:b/>
          <w:color w:val="000000"/>
          <w:sz w:val="32"/>
          <w:szCs w:val="32"/>
        </w:rPr>
        <w:t>（二）</w:t>
      </w:r>
      <w:r w:rsidRPr="000D551B">
        <w:rPr>
          <w:rFonts w:ascii="华文楷体" w:eastAsia="华文楷体" w:hAnsi="华文楷体" w:cs="Times New Roman" w:hint="eastAsia"/>
          <w:b/>
          <w:color w:val="000000"/>
          <w:sz w:val="32"/>
          <w:szCs w:val="32"/>
        </w:rPr>
        <w:t>落实工作责任。</w:t>
      </w:r>
      <w:r w:rsidRPr="000D551B">
        <w:rPr>
          <w:rFonts w:ascii="仿宋_GB2312" w:eastAsia="仿宋_GB2312" w:hAnsi="宋体" w:cs="Arial" w:hint="eastAsia"/>
          <w:kern w:val="0"/>
          <w:sz w:val="32"/>
          <w:szCs w:val="32"/>
        </w:rPr>
        <w:t>充分发挥各级各有关部门的作用，把目标任务分解到各级各有关部门，卡死责任，狠抓落实，定期要账。各级各有关部门要强化措施，加大企业挂牌上市工作推进力度，确保全面完成各项工作目标任务。</w:t>
      </w:r>
    </w:p>
    <w:p w:rsidR="000D551B" w:rsidRPr="000D551B" w:rsidRDefault="000D551B" w:rsidP="000D551B">
      <w:pPr>
        <w:widowControl/>
        <w:spacing w:line="560" w:lineRule="exact"/>
        <w:jc w:val="left"/>
        <w:rPr>
          <w:rFonts w:ascii="仿宋_GB2312" w:eastAsia="仿宋_GB2312" w:hAnsi="微软雅黑" w:cs="Arial"/>
          <w:kern w:val="0"/>
          <w:sz w:val="32"/>
          <w:szCs w:val="32"/>
        </w:rPr>
      </w:pPr>
      <w:r w:rsidRPr="000D551B">
        <w:rPr>
          <w:rFonts w:ascii="仿宋_GB2312" w:eastAsia="仿宋_GB2312" w:hAnsi="宋体" w:cs="Arial" w:hint="eastAsia"/>
          <w:kern w:val="0"/>
          <w:sz w:val="32"/>
          <w:szCs w:val="32"/>
        </w:rPr>
        <w:lastRenderedPageBreak/>
        <w:t xml:space="preserve">　</w:t>
      </w:r>
      <w:r w:rsidRPr="000D551B">
        <w:rPr>
          <w:rFonts w:ascii="华文楷体" w:eastAsia="华文楷体" w:hAnsi="华文楷体" w:cs="Times New Roman" w:hint="eastAsia"/>
          <w:b/>
          <w:color w:val="000000"/>
          <w:sz w:val="32"/>
          <w:szCs w:val="32"/>
        </w:rPr>
        <w:t xml:space="preserve">　</w:t>
      </w:r>
      <w:r w:rsidR="0097084C">
        <w:rPr>
          <w:rFonts w:ascii="华文楷体" w:eastAsia="华文楷体" w:hAnsi="华文楷体" w:cs="Times New Roman" w:hint="eastAsia"/>
          <w:b/>
          <w:color w:val="000000"/>
          <w:sz w:val="32"/>
          <w:szCs w:val="32"/>
        </w:rPr>
        <w:t>（三）</w:t>
      </w:r>
      <w:r w:rsidRPr="000D551B">
        <w:rPr>
          <w:rFonts w:ascii="华文楷体" w:eastAsia="华文楷体" w:hAnsi="华文楷体" w:cs="Times New Roman" w:hint="eastAsia"/>
          <w:b/>
          <w:color w:val="000000"/>
          <w:sz w:val="32"/>
          <w:szCs w:val="32"/>
        </w:rPr>
        <w:t>强化督导考核。</w:t>
      </w:r>
      <w:r w:rsidRPr="000D551B">
        <w:rPr>
          <w:rFonts w:ascii="仿宋_GB2312" w:eastAsia="仿宋_GB2312" w:hAnsi="宋体" w:cs="Arial" w:hint="eastAsia"/>
          <w:kern w:val="0"/>
          <w:sz w:val="32"/>
          <w:szCs w:val="32"/>
        </w:rPr>
        <w:t>定期对企业挂牌上市工作进行督促检查，将推进企业挂牌上市工作纳入全市目标责任考核体系，重点对后备企业储备数量和质量、企业改制、扶持政策、企业培育和挂牌上市融资等内容进行督导考核。</w:t>
      </w:r>
    </w:p>
    <w:p w:rsidR="000D551B" w:rsidRPr="000D551B" w:rsidRDefault="000D551B" w:rsidP="000D551B">
      <w:pPr>
        <w:widowControl/>
        <w:spacing w:line="560" w:lineRule="exact"/>
        <w:jc w:val="left"/>
        <w:rPr>
          <w:rFonts w:ascii="仿宋_GB2312" w:eastAsia="仿宋_GB2312" w:hAnsi="微软雅黑" w:cs="Arial"/>
          <w:kern w:val="0"/>
          <w:sz w:val="32"/>
          <w:szCs w:val="32"/>
        </w:rPr>
      </w:pPr>
      <w:r w:rsidRPr="000D551B">
        <w:rPr>
          <w:rFonts w:ascii="华文楷体" w:eastAsia="华文楷体" w:hAnsi="华文楷体" w:cs="Times New Roman" w:hint="eastAsia"/>
          <w:b/>
          <w:color w:val="000000"/>
          <w:sz w:val="32"/>
          <w:szCs w:val="32"/>
        </w:rPr>
        <w:t xml:space="preserve">　　</w:t>
      </w:r>
      <w:r w:rsidR="0097084C">
        <w:rPr>
          <w:rFonts w:ascii="华文楷体" w:eastAsia="华文楷体" w:hAnsi="华文楷体" w:cs="Times New Roman" w:hint="eastAsia"/>
          <w:b/>
          <w:color w:val="000000"/>
          <w:sz w:val="32"/>
          <w:szCs w:val="32"/>
        </w:rPr>
        <w:t>（四）</w:t>
      </w:r>
      <w:r w:rsidRPr="000D551B">
        <w:rPr>
          <w:rFonts w:ascii="华文楷体" w:eastAsia="华文楷体" w:hAnsi="华文楷体" w:cs="Times New Roman" w:hint="eastAsia"/>
          <w:b/>
          <w:color w:val="000000"/>
          <w:sz w:val="32"/>
          <w:szCs w:val="32"/>
        </w:rPr>
        <w:t>注重宣传引导。</w:t>
      </w:r>
      <w:r w:rsidRPr="000D551B">
        <w:rPr>
          <w:rFonts w:ascii="仿宋_GB2312" w:eastAsia="仿宋_GB2312" w:hAnsi="宋体" w:cs="Arial" w:hint="eastAsia"/>
          <w:kern w:val="0"/>
          <w:sz w:val="32"/>
          <w:szCs w:val="32"/>
        </w:rPr>
        <w:t>各级各有关部门要充分发挥电视、报纸、网络等媒体作用，强化舆论宣传和引导，营造全市上下合力推动企业挂牌上市的良好舆论氛围。</w:t>
      </w:r>
    </w:p>
    <w:p w:rsidR="0044541C" w:rsidRPr="000D551B" w:rsidRDefault="0044541C" w:rsidP="000D551B">
      <w:pPr>
        <w:pStyle w:val="a4"/>
        <w:shd w:val="clear" w:color="auto" w:fill="FFFFFF"/>
        <w:spacing w:before="0" w:beforeAutospacing="0" w:after="0" w:afterAutospacing="0" w:line="560" w:lineRule="exact"/>
        <w:ind w:firstLine="640"/>
        <w:jc w:val="both"/>
        <w:rPr>
          <w:rFonts w:ascii="仿宋_GB2312" w:eastAsia="仿宋_GB2312"/>
          <w:sz w:val="32"/>
          <w:szCs w:val="32"/>
        </w:rPr>
      </w:pPr>
    </w:p>
    <w:sectPr w:rsidR="0044541C" w:rsidRPr="000D551B" w:rsidSect="00367CB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A3F" w:rsidRDefault="00AB1A3F" w:rsidP="008F7B3D">
      <w:r>
        <w:separator/>
      </w:r>
    </w:p>
  </w:endnote>
  <w:endnote w:type="continuationSeparator" w:id="1">
    <w:p w:rsidR="00AB1A3F" w:rsidRDefault="00AB1A3F" w:rsidP="008F7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3439"/>
      <w:docPartObj>
        <w:docPartGallery w:val="Page Numbers (Bottom of Page)"/>
        <w:docPartUnique/>
      </w:docPartObj>
    </w:sdtPr>
    <w:sdtContent>
      <w:p w:rsidR="00367CB0" w:rsidRDefault="00597165">
        <w:pPr>
          <w:pStyle w:val="a6"/>
          <w:jc w:val="center"/>
        </w:pPr>
        <w:r w:rsidRPr="00367CB0">
          <w:rPr>
            <w:rFonts w:ascii="仿宋_GB2312" w:eastAsia="仿宋_GB2312" w:hint="eastAsia"/>
            <w:sz w:val="32"/>
            <w:szCs w:val="32"/>
          </w:rPr>
          <w:fldChar w:fldCharType="begin"/>
        </w:r>
        <w:r w:rsidR="00367CB0" w:rsidRPr="00367CB0">
          <w:rPr>
            <w:rFonts w:ascii="仿宋_GB2312" w:eastAsia="仿宋_GB2312" w:hint="eastAsia"/>
            <w:sz w:val="32"/>
            <w:szCs w:val="32"/>
          </w:rPr>
          <w:instrText xml:space="preserve"> PAGE   \* MERGEFORMAT </w:instrText>
        </w:r>
        <w:r w:rsidRPr="00367CB0">
          <w:rPr>
            <w:rFonts w:ascii="仿宋_GB2312" w:eastAsia="仿宋_GB2312" w:hint="eastAsia"/>
            <w:sz w:val="32"/>
            <w:szCs w:val="32"/>
          </w:rPr>
          <w:fldChar w:fldCharType="separate"/>
        </w:r>
        <w:r w:rsidR="006541FC" w:rsidRPr="006541FC">
          <w:rPr>
            <w:rFonts w:ascii="仿宋_GB2312" w:eastAsia="仿宋_GB2312"/>
            <w:noProof/>
            <w:sz w:val="32"/>
            <w:szCs w:val="32"/>
            <w:lang w:val="zh-CN"/>
          </w:rPr>
          <w:t>-</w:t>
        </w:r>
        <w:r w:rsidR="006541FC">
          <w:rPr>
            <w:rFonts w:ascii="仿宋_GB2312" w:eastAsia="仿宋_GB2312"/>
            <w:noProof/>
            <w:sz w:val="32"/>
            <w:szCs w:val="32"/>
          </w:rPr>
          <w:t xml:space="preserve"> 2 -</w:t>
        </w:r>
        <w:r w:rsidRPr="00367CB0">
          <w:rPr>
            <w:rFonts w:ascii="仿宋_GB2312" w:eastAsia="仿宋_GB2312" w:hint="eastAsia"/>
            <w:sz w:val="32"/>
            <w:szCs w:val="32"/>
          </w:rPr>
          <w:fldChar w:fldCharType="end"/>
        </w:r>
      </w:p>
    </w:sdtContent>
  </w:sdt>
  <w:p w:rsidR="00367CB0" w:rsidRDefault="00367CB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A3F" w:rsidRDefault="00AB1A3F" w:rsidP="008F7B3D">
      <w:r>
        <w:separator/>
      </w:r>
    </w:p>
  </w:footnote>
  <w:footnote w:type="continuationSeparator" w:id="1">
    <w:p w:rsidR="00AB1A3F" w:rsidRDefault="00AB1A3F" w:rsidP="008F7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659CA"/>
    <w:multiLevelType w:val="hybridMultilevel"/>
    <w:tmpl w:val="87C4E85C"/>
    <w:lvl w:ilvl="0" w:tplc="6248EF9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0D3"/>
    <w:rsid w:val="00096061"/>
    <w:rsid w:val="000D551B"/>
    <w:rsid w:val="0012186B"/>
    <w:rsid w:val="00150532"/>
    <w:rsid w:val="002F6898"/>
    <w:rsid w:val="00367CB0"/>
    <w:rsid w:val="00395539"/>
    <w:rsid w:val="003E3D56"/>
    <w:rsid w:val="0044541C"/>
    <w:rsid w:val="00504E2A"/>
    <w:rsid w:val="00597165"/>
    <w:rsid w:val="005F3538"/>
    <w:rsid w:val="006541FC"/>
    <w:rsid w:val="007F6E94"/>
    <w:rsid w:val="008939BB"/>
    <w:rsid w:val="008D5831"/>
    <w:rsid w:val="008F7B3D"/>
    <w:rsid w:val="0097084C"/>
    <w:rsid w:val="0098798F"/>
    <w:rsid w:val="00A730D3"/>
    <w:rsid w:val="00AB1A3F"/>
    <w:rsid w:val="00B4003F"/>
    <w:rsid w:val="00BF41F5"/>
    <w:rsid w:val="00C56574"/>
    <w:rsid w:val="00C70CF7"/>
    <w:rsid w:val="00D55CCC"/>
    <w:rsid w:val="00D822ED"/>
    <w:rsid w:val="00E74C3F"/>
    <w:rsid w:val="00F6614E"/>
    <w:rsid w:val="00FA7E19"/>
    <w:rsid w:val="00FB6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8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532"/>
    <w:pPr>
      <w:ind w:firstLineChars="200" w:firstLine="420"/>
    </w:pPr>
  </w:style>
  <w:style w:type="paragraph" w:styleId="a4">
    <w:name w:val="Normal (Web)"/>
    <w:basedOn w:val="a"/>
    <w:uiPriority w:val="99"/>
    <w:unhideWhenUsed/>
    <w:rsid w:val="007F6E9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8F7B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F7B3D"/>
    <w:rPr>
      <w:sz w:val="18"/>
      <w:szCs w:val="18"/>
    </w:rPr>
  </w:style>
  <w:style w:type="paragraph" w:styleId="a6">
    <w:name w:val="footer"/>
    <w:basedOn w:val="a"/>
    <w:link w:val="Char0"/>
    <w:uiPriority w:val="99"/>
    <w:unhideWhenUsed/>
    <w:rsid w:val="008F7B3D"/>
    <w:pPr>
      <w:tabs>
        <w:tab w:val="center" w:pos="4153"/>
        <w:tab w:val="right" w:pos="8306"/>
      </w:tabs>
      <w:snapToGrid w:val="0"/>
      <w:jc w:val="left"/>
    </w:pPr>
    <w:rPr>
      <w:sz w:val="18"/>
      <w:szCs w:val="18"/>
    </w:rPr>
  </w:style>
  <w:style w:type="character" w:customStyle="1" w:styleId="Char0">
    <w:name w:val="页脚 Char"/>
    <w:basedOn w:val="a0"/>
    <w:link w:val="a6"/>
    <w:uiPriority w:val="99"/>
    <w:rsid w:val="008F7B3D"/>
    <w:rPr>
      <w:sz w:val="18"/>
      <w:szCs w:val="18"/>
    </w:rPr>
  </w:style>
</w:styles>
</file>

<file path=word/webSettings.xml><?xml version="1.0" encoding="utf-8"?>
<w:webSettings xmlns:r="http://schemas.openxmlformats.org/officeDocument/2006/relationships" xmlns:w="http://schemas.openxmlformats.org/wordprocessingml/2006/main">
  <w:divs>
    <w:div w:id="171770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445</Words>
  <Characters>2542</Characters>
  <Application>Microsoft Office Word</Application>
  <DocSecurity>0</DocSecurity>
  <Lines>21</Lines>
  <Paragraphs>5</Paragraphs>
  <ScaleCrop>false</ScaleCrop>
  <Company>ITSK.com</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陈晓雪</dc:creator>
  <cp:lastModifiedBy>陈晓雪</cp:lastModifiedBy>
  <cp:revision>11</cp:revision>
  <dcterms:created xsi:type="dcterms:W3CDTF">2020-04-17T07:32:00Z</dcterms:created>
  <dcterms:modified xsi:type="dcterms:W3CDTF">2020-04-21T03:55:00Z</dcterms:modified>
</cp:coreProperties>
</file>