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4B" w:rsidRPr="00582E4E" w:rsidRDefault="00E93C98">
      <w:pPr>
        <w:pStyle w:val="1"/>
        <w:keepNext w:val="0"/>
        <w:keepLines w:val="0"/>
        <w:spacing w:before="0" w:after="0" w:line="600" w:lineRule="exact"/>
        <w:rPr>
          <w:rFonts w:ascii="仿宋" w:eastAsia="仿宋" w:hAnsi="仿宋" w:cs="黑体"/>
          <w:b w:val="0"/>
          <w:sz w:val="30"/>
          <w:szCs w:val="30"/>
        </w:rPr>
      </w:pPr>
      <w:r w:rsidRPr="00582E4E">
        <w:rPr>
          <w:rFonts w:ascii="仿宋" w:eastAsia="仿宋" w:hAnsi="仿宋" w:cs="黑体" w:hint="eastAsia"/>
          <w:b w:val="0"/>
          <w:sz w:val="30"/>
          <w:szCs w:val="30"/>
        </w:rPr>
        <w:t>附件3</w:t>
      </w:r>
    </w:p>
    <w:p w:rsidR="00AF104B" w:rsidRDefault="00AF104B">
      <w:pPr>
        <w:pStyle w:val="1"/>
        <w:keepNext w:val="0"/>
        <w:keepLines w:val="0"/>
        <w:spacing w:before="0" w:after="0" w:line="600" w:lineRule="exact"/>
        <w:jc w:val="center"/>
      </w:pPr>
    </w:p>
    <w:p w:rsidR="00AF104B" w:rsidRDefault="00E93C98">
      <w:pPr>
        <w:pStyle w:val="1"/>
        <w:keepNext w:val="0"/>
        <w:keepLines w:val="0"/>
        <w:spacing w:before="0" w:after="0" w:line="600" w:lineRule="exact"/>
        <w:jc w:val="center"/>
        <w:rPr>
          <w:rStyle w:val="a7"/>
          <w:rFonts w:hAnsi="仿宋" w:cs="仿宋"/>
          <w:color w:val="auto"/>
          <w:u w:val="none"/>
        </w:rPr>
      </w:pPr>
      <w:r>
        <w:rPr>
          <w:rStyle w:val="a7"/>
          <w:rFonts w:ascii="方正小标宋简体" w:eastAsia="方正小标宋简体" w:hAnsi="仿宋" w:cs="仿宋" w:hint="eastAsia"/>
          <w:b w:val="0"/>
          <w:color w:val="auto"/>
          <w:u w:val="none"/>
        </w:rPr>
        <w:t>在</w:t>
      </w:r>
      <w:hyperlink r:id="rId7" w:tgtFrame="http://www.dg.gd/ythzwfw/tzgg/201909/_blank" w:history="1">
        <w:r>
          <w:rPr>
            <w:rStyle w:val="a7"/>
            <w:rFonts w:ascii="方正小标宋简体" w:eastAsia="方正小标宋简体" w:hAnsi="仿宋" w:cs="仿宋" w:hint="eastAsia"/>
            <w:b w:val="0"/>
            <w:color w:val="auto"/>
            <w:u w:val="none"/>
          </w:rPr>
          <w:t>市民服务广场办理的公安政务服务事项</w:t>
        </w:r>
      </w:hyperlink>
    </w:p>
    <w:p w:rsidR="00AF104B" w:rsidRDefault="00AF104B">
      <w:pPr>
        <w:pStyle w:val="a3"/>
        <w:spacing w:line="360" w:lineRule="auto"/>
        <w:jc w:val="center"/>
        <w:rPr>
          <w:rFonts w:ascii="楷体_GB2312" w:eastAsia="楷体_GB2312"/>
          <w:b/>
          <w:sz w:val="28"/>
          <w:szCs w:val="28"/>
        </w:rPr>
      </w:pPr>
      <w:bookmarkStart w:id="0" w:name="_GoBack"/>
      <w:bookmarkEnd w:id="0"/>
    </w:p>
    <w:p w:rsidR="00AF104B" w:rsidRDefault="00E93C98">
      <w:pPr>
        <w:pStyle w:val="a3"/>
        <w:spacing w:line="360" w:lineRule="auto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市民服务广场办理事项清单表</w:t>
      </w:r>
    </w:p>
    <w:tbl>
      <w:tblPr>
        <w:tblW w:w="8330" w:type="dxa"/>
        <w:tblInd w:w="-34" w:type="dxa"/>
        <w:tblLayout w:type="fixed"/>
        <w:tblLook w:val="04A0"/>
      </w:tblPr>
      <w:tblGrid>
        <w:gridCol w:w="811"/>
        <w:gridCol w:w="5597"/>
        <w:gridCol w:w="1922"/>
      </w:tblGrid>
      <w:tr w:rsidR="00AF104B">
        <w:trPr>
          <w:trHeight w:val="285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实施清单名称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事项类型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办理及加注普通护照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办理往来港澳通行证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办理往来台湾通行证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办理往来港澳通行证探亲签注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办理往来港澳通行证个人游签注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办理往来港澳通行证团队游签注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办理往来港澳通行证商务签注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往来港澳商务签注备案登记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办理往来港澳通行证逗留签注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办理往来港澳通行证其他签注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办理往来台湾通行证探亲签注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办理往来台湾通行证商务签注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办理往来台湾通行证应邀签注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办理往来台湾通行证定居签注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办理往来台湾通行证学习签注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办理往来台湾通行证乘务签注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办理往来台湾通行证其他签注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办理往来台湾通行证团队旅游签注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办理内地居民夫妻团聚及偕行子女赴港澳地区定居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办理内地居民儿童投靠赴港澳地区定居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办理内地居民老人投靠赴港澳地区定居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办理内地居民照顾父母赴港澳地区定居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办理内地居民永居子女赴港澳地区定居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办理内地居民超龄子女赴港澳地区定居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办理内地居民照顾未成年子女赴港澳地区定居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办理内地居民其他特殊情形赴港澳地区定居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延期C字签证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延期F字签证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延期G字签证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延期J2字签证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延期L字签证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延期M字签证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延期Q2字签证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延期R字签证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延期S2字签证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延期X2字签证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换发F字签证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换发J2字签证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换发M字签证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换发Q2字签证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换发R字签证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换发S2字签证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换发X2字签证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办理外国人普通签证补发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首次办理外国人永久居留身份证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换发外国人永久居留身份证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补发外国人永久居留身份证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办理台湾居民定居证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签发外国人停留证件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换发外国人停留证件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补发外国人停留证件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首次、延期、换发、补发工作类外国人居留证件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首次、延期、换发、补发学习类外国人居留证件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首次、延期、换发、补发记者类外国人居留证件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首次、延期、换发、补发团聚类外国人居留证件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首次、延期、换发、补发私人事务类外国人居留证件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办理中华人民共和国出入境通行证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外国人旅行证签发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外国人出入境证签发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对中国境内出生外国婴儿的停留或者居留登记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行政确认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外国人护照报失证明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行政确认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办理中华人民共和国入籍证书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办理中华人民共和国退籍证书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办理中华人民共和国复籍证书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办理港澳居民来往内地通行证换发补发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办理港澳居民回广东省定居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办理台湾居民来往大陆通行证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办理边境管理区通行证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提交《身体条件证明》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70周岁以上提交身体条件证明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延期提交身体条件证明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75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延期换证、延期审验、取消延期换证、取消延期审验、取消延期提交身体条件证明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机动车驾驶人联系方式变更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机动车驾驶证初次申领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机动车驾驶证增加准驾车型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机动车驾驶证持境外驾驶证申领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机动车驾驶证持军警驾驶证申领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大中型客货车驾驶人实习期满考试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变更考试地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机动车驾驶证有效期满换证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机动车驾驶证转入换证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机动车驾驶证达到规定年龄换证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机动车驾驶证自愿降低准驾车型换证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机动车驾驶证信息变化换证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机动车驾驶证证件损毁换证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机动车驾驶证因身体条件变化降低准驾车型换证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机动车驾驶证遗失补证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机动车驾驶证延期换证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驾驶证变更联系方式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驾驶证注销最高准驾车型换证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驾驶证注销实习准驾车型换证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申请注销驾驶证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机动车驾驶人取消考试预约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申请取得校车驾驶资格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满分审验现场教育计划公示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机动车驾驶人审验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被记满12分驾驶人学习考试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恢复驾驶资格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满分审验教育公告查询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注销校车驾驶资格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驾驶证业务退办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机动车共同所有人姓名变更登记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变更备案（住所、姓名、联系方式、身份证明名称、身份证明号码）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机动车抵押登记/质押备案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机动车解除抵押登记/质押备案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补换领机动车号牌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申领临时行驶车号牌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换领机动车登记证书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补领、换领机动车行驶证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委托核发检验合格标志（异地年审）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补换领检验合格标志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机动车车牌互换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补发或者换发校车标牌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机动车驾驶人满分教育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机动车驾驶人审验教育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户政业务办理进度查询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居民身份证办理进度查询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居住证办理进度查询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重名查询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姓名规范汉字查询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百家姓查询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户籍人口信息查询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流动人口信息查询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国（境）内出生登记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港澳台地区出生登记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国外出生登记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居住迁移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投靠父母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投靠配偶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人才引进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招工招干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投靠子女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收养小孩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其他原因所内移居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福利机构收养弃婴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福利机构收养流浪乞讨人员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历史遗留的事实收养登记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市外迁入-投靠父母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市外迁入-投靠配偶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市外迁入-投靠子女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稳定居住就业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市外迁入-招工招干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市外迁入-收养小孩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随军家属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大、中专学生、毕业、转（退）学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146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市外迁入-积分入户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政策性安置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市外迁入-人才引进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经商投资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市外迁入-回原籍入户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其他原因市外迁入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性别变更更正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民族成份变更更正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出生日期变更更正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公民身份号码变更更正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姓名变更更正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曾用名变更更正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户成员关系调整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出生地变更更正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籍贯变更更正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其他项目变更更正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港澳居民在内地定居登记户口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台湾同胞在内地定居登记户口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华侨回国定居登记户口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外国人、无国籍人员加入中国国籍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外籍华人恢复中国国籍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持《准予迁入证明》迁出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学生持录取通知书迁出户口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出国（境）定居注销户口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参军服役注销户口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重登（误登）注销户口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172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凭《居民死亡医学证明（推断）书》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凭法院宣告死亡书注销户口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被迁入地注销后迁回原迁出地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失踪人员寻回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退出现役(转业、退伍）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刑满释放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持证未落户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出国（境）人员回国（境）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其他原因注销恢复户口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漏登补录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设立集体户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家庭分户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补（换）领居民户口簿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补（换）领准予迁入证明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补（换）领户口迁移证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户口注销证明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公民身份证号码变更更正证明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项目变更证明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户籍证明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亲属关系证明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申领居民身份证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换领居民身份证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补领居民身份证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异地换领身份证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异地补领身份证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申领临时居民身份证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198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申报居住登记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注销居住登记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注销居住登记（申报流动人口已离开）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申领居住证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签注居住证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补(换)领居住证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注销居住证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居住登记项目变更更正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租赁房屋信息登记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门楼牌号申请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港澳台居民居住证申领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港澳台居民居住证补（换）领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港澳台居民居住证补（换）领（连续就读）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港澳台居民居住证补（换）领（合法稳定住所）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港澳台居民居住证补（换）领（合法稳定就业）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保安服务公司设立许可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设立保安培训单位审批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保安服务公司的法定代表人变更审核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保安员证核发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爆破作业单位许可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城市、风景名胜区和重要工程设施附近爆破作业许可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爆破作业人员许可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狩猎场配置猎枪审批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枪支(弹药)运输(携运）许可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弩的制造审批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弩的购置审批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224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弩的进口审批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弩的运输审批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弩的使用审批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弩的制造、销售审批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弩的运输、使用审批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金融机构营业场所安全防范设施建设方案审批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金融机构营业场所安全防范设施建设工程验收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金库安全防范设施方案审批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金库安全防范设施工程验收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民用枪支持枪证核发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大型焰火燃放活动许可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大型群众性活动安全许可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民用枪支、弹药配购证核发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公务用枪（弹药）审批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营业性射击场设立审批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民用枪支弹药配售许可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淫秽物品鉴定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行政确认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赌博机认定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行政确认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对举报违反民用爆炸物品安全管理规定行为的人员的奖励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行政奖励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报送市政府表彰、奖励、抚恤见义勇为人员情况审核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行政奖励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保安员枪支使用培训机构备案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保安服务公司设立分公司备案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自行招用保安员的单位备案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保安服务公司跨省、自治区、直辖市为客户单位提供保安服务备案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保安服务公司服务范围变更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保安服务公司跨地市变更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250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保安服务公司其他项目变更（名称、住址、注册资金）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保安培训单位其他项目变更（名称、住址、培训内容）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保安培训单位法定代表人变更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保安服务公司跨区域经营服务备案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剧毒化学品购买许可证核发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依申请事项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旅馆业特种行业许可证核发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依申请事项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民用爆炸物品道路运输许可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依申请事项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民用爆炸物品购买许可证核发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依申请事项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烟花爆竹道路运输许可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依申请事项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印章刻制业许可证核发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依申请事项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娱乐场所备案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省内单位三级、四级安全技术防范系统设计、施工、维修资格证核发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省内单位三级、四级安全技术防范系统设计、施工、维修资格证变更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省内单位一级、二级安全技术防范系统设计、施工、维修资格证核发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省内单位安全技术防范系统设计、施工、维修资格证企业信息查询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广东省安全技术防范系统设计、施工、维修资格证办理事项进度查询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省内单位一级、二级安全技术防范系统设计、施工、维修资格证变更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广东省安全技术防范系统设计、施工、维修企业出省推荐函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道路交通事故的检验和鉴定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剧毒化学品道路运输通行证核发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抢救费用垫付申请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行政给付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丧葬费用垫付申请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行政给付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一次性困难救助申请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行政给付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机动车禁区通行证核发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274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第一类易制毒化学品（非药品类）购买许可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一类易制毒化学品运输许可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新增互联网上网服务营业场所信息网络安全审核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变更互联网上网服务营业场所信息网络安全审核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对国际联网的计算机信息系统的备案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新办网站备案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网站备案变更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网站备案撤销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接入单位备案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接入单位信息变更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接入单位备案撤销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互联网使用单位联网备案新申请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互联网使用单位联网备案换证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互联网使用单位联网备案项目变更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互联网使用单位联网备案撤销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计算机信息网络联网备案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其他行政权力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互联网上网服务营业场所经营单位变更名称、住所、法定代表人或主要负责人、注册资本、网络地址或终止经营活动的备案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提供已登记境外非政府组织查询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提供境外非政府组织设立代表机构程序查询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接受境外非政府组织境内活动违法行为举报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提供境外非政府组织临时活动项目查询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提供境外非政府组织代表机构登记办理进度查询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提供境外非政府组织代表机构注销的查询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家属探访预约业务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律师会见预约业务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  <w:tr w:rsidR="00AF104B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299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顾送款预存业务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B" w:rsidRDefault="00E93C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</w:tr>
    </w:tbl>
    <w:p w:rsidR="00AF104B" w:rsidRDefault="00AF104B">
      <w:pPr>
        <w:spacing w:line="600" w:lineRule="exact"/>
        <w:ind w:firstLineChars="200" w:firstLine="562"/>
        <w:rPr>
          <w:rFonts w:ascii="楷体_GB2312" w:eastAsia="楷体_GB2312" w:hAnsiTheme="majorHAnsi" w:cstheme="majorBidi"/>
          <w:b/>
          <w:sz w:val="28"/>
          <w:szCs w:val="28"/>
        </w:rPr>
      </w:pPr>
    </w:p>
    <w:p w:rsidR="00AF104B" w:rsidRDefault="00E93C98">
      <w:pPr>
        <w:pStyle w:val="1"/>
        <w:keepNext w:val="0"/>
        <w:keepLines w:val="0"/>
        <w:spacing w:before="0" w:after="0" w:line="600" w:lineRule="exact"/>
        <w:ind w:firstLineChars="200" w:firstLine="640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三、注意事项</w:t>
      </w:r>
    </w:p>
    <w:p w:rsidR="00AF104B" w:rsidRDefault="00E93C9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位于汕尾市城区成业路的汕尾市公安局</w:t>
      </w:r>
      <w:r>
        <w:rPr>
          <w:rFonts w:ascii="仿宋_GB2312" w:eastAsia="仿宋_GB2312" w:hAnsi="仿宋_GB2312" w:cs="仿宋_GB2312" w:hint="eastAsia"/>
          <w:sz w:val="32"/>
          <w:szCs w:val="32"/>
        </w:rPr>
        <w:t>交通警察</w:t>
      </w:r>
      <w:r>
        <w:rPr>
          <w:rFonts w:ascii="仿宋_GB2312" w:eastAsia="仿宋_GB2312" w:hint="eastAsia"/>
          <w:sz w:val="32"/>
          <w:szCs w:val="32"/>
        </w:rPr>
        <w:t>支队车辆管理所依然可以办理所有车驾管业务，市民</w:t>
      </w:r>
      <w:r>
        <w:rPr>
          <w:rFonts w:ascii="仿宋_GB2312" w:eastAsia="仿宋_GB2312" w:hAnsi="仿宋_GB2312" w:cs="仿宋_GB2312" w:hint="eastAsia"/>
          <w:sz w:val="32"/>
          <w:szCs w:val="32"/>
        </w:rPr>
        <w:t>可根据个人的需要选择地点就近办理。</w:t>
      </w:r>
    </w:p>
    <w:p w:rsidR="00AF104B" w:rsidRDefault="00AF104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AF104B" w:rsidSect="00AF1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ED0" w:rsidRDefault="00063ED0" w:rsidP="00F81BB8">
      <w:r>
        <w:separator/>
      </w:r>
    </w:p>
  </w:endnote>
  <w:endnote w:type="continuationSeparator" w:id="1">
    <w:p w:rsidR="00063ED0" w:rsidRDefault="00063ED0" w:rsidP="00F81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ED0" w:rsidRDefault="00063ED0" w:rsidP="00F81BB8">
      <w:r>
        <w:separator/>
      </w:r>
    </w:p>
  </w:footnote>
  <w:footnote w:type="continuationSeparator" w:id="1">
    <w:p w:rsidR="00063ED0" w:rsidRDefault="00063ED0" w:rsidP="00F81B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F12"/>
    <w:rsid w:val="00030EAE"/>
    <w:rsid w:val="00063ED0"/>
    <w:rsid w:val="00064546"/>
    <w:rsid w:val="000A73DC"/>
    <w:rsid w:val="000B153A"/>
    <w:rsid w:val="000E67CA"/>
    <w:rsid w:val="0011261C"/>
    <w:rsid w:val="0011707B"/>
    <w:rsid w:val="00124B73"/>
    <w:rsid w:val="00130CA5"/>
    <w:rsid w:val="0016011B"/>
    <w:rsid w:val="00170968"/>
    <w:rsid w:val="00205E8F"/>
    <w:rsid w:val="00226C6B"/>
    <w:rsid w:val="00262719"/>
    <w:rsid w:val="00280DF2"/>
    <w:rsid w:val="00284193"/>
    <w:rsid w:val="002B1348"/>
    <w:rsid w:val="002D0A66"/>
    <w:rsid w:val="00300C60"/>
    <w:rsid w:val="00312367"/>
    <w:rsid w:val="0033070D"/>
    <w:rsid w:val="00350226"/>
    <w:rsid w:val="00387FCC"/>
    <w:rsid w:val="00390EE0"/>
    <w:rsid w:val="0040647E"/>
    <w:rsid w:val="0043397A"/>
    <w:rsid w:val="00444321"/>
    <w:rsid w:val="004667FA"/>
    <w:rsid w:val="00490151"/>
    <w:rsid w:val="00493DDB"/>
    <w:rsid w:val="004B6DD1"/>
    <w:rsid w:val="004F657E"/>
    <w:rsid w:val="004F756C"/>
    <w:rsid w:val="005072E9"/>
    <w:rsid w:val="00540E08"/>
    <w:rsid w:val="005463CB"/>
    <w:rsid w:val="00547749"/>
    <w:rsid w:val="00582E4E"/>
    <w:rsid w:val="005944D8"/>
    <w:rsid w:val="005C4F5E"/>
    <w:rsid w:val="005E10B9"/>
    <w:rsid w:val="005F1F75"/>
    <w:rsid w:val="0060220E"/>
    <w:rsid w:val="00662728"/>
    <w:rsid w:val="00666E97"/>
    <w:rsid w:val="006673C9"/>
    <w:rsid w:val="00672EE5"/>
    <w:rsid w:val="00681E4A"/>
    <w:rsid w:val="006844BD"/>
    <w:rsid w:val="006F6EFA"/>
    <w:rsid w:val="00730239"/>
    <w:rsid w:val="00747819"/>
    <w:rsid w:val="007537EC"/>
    <w:rsid w:val="0076201A"/>
    <w:rsid w:val="00775866"/>
    <w:rsid w:val="0077673A"/>
    <w:rsid w:val="007816F2"/>
    <w:rsid w:val="007849CF"/>
    <w:rsid w:val="007D5359"/>
    <w:rsid w:val="007F4540"/>
    <w:rsid w:val="008104B5"/>
    <w:rsid w:val="0084308F"/>
    <w:rsid w:val="008976D7"/>
    <w:rsid w:val="008A46B4"/>
    <w:rsid w:val="009228EE"/>
    <w:rsid w:val="0095358B"/>
    <w:rsid w:val="00974D2E"/>
    <w:rsid w:val="00A13727"/>
    <w:rsid w:val="00A1460D"/>
    <w:rsid w:val="00A30582"/>
    <w:rsid w:val="00A37C7D"/>
    <w:rsid w:val="00A922C5"/>
    <w:rsid w:val="00AD6982"/>
    <w:rsid w:val="00AE0639"/>
    <w:rsid w:val="00AF104B"/>
    <w:rsid w:val="00AF79C6"/>
    <w:rsid w:val="00B446FF"/>
    <w:rsid w:val="00B51C23"/>
    <w:rsid w:val="00BB3747"/>
    <w:rsid w:val="00BC2054"/>
    <w:rsid w:val="00BF090F"/>
    <w:rsid w:val="00C2467C"/>
    <w:rsid w:val="00C61A67"/>
    <w:rsid w:val="00C7410C"/>
    <w:rsid w:val="00CA53E6"/>
    <w:rsid w:val="00D514FC"/>
    <w:rsid w:val="00D64092"/>
    <w:rsid w:val="00D7442C"/>
    <w:rsid w:val="00D853B7"/>
    <w:rsid w:val="00DA397D"/>
    <w:rsid w:val="00DF2C5C"/>
    <w:rsid w:val="00E93C98"/>
    <w:rsid w:val="00EE0731"/>
    <w:rsid w:val="00EE79F7"/>
    <w:rsid w:val="00EF1F12"/>
    <w:rsid w:val="00F139CD"/>
    <w:rsid w:val="00F42208"/>
    <w:rsid w:val="00F56003"/>
    <w:rsid w:val="00F72B8B"/>
    <w:rsid w:val="00F773E5"/>
    <w:rsid w:val="00F81B66"/>
    <w:rsid w:val="00F81BB8"/>
    <w:rsid w:val="00FB36AC"/>
    <w:rsid w:val="00FE6359"/>
    <w:rsid w:val="6E0F02DC"/>
    <w:rsid w:val="7ED40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4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F10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F10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F104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F104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AF104B"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Char"/>
    <w:uiPriority w:val="99"/>
    <w:unhideWhenUsed/>
    <w:qFormat/>
    <w:rsid w:val="00AF1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F1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rsid w:val="00AF104B"/>
    <w:rPr>
      <w:color w:val="800080"/>
      <w:u w:val="single"/>
    </w:rPr>
  </w:style>
  <w:style w:type="character" w:styleId="a7">
    <w:name w:val="Hyperlink"/>
    <w:basedOn w:val="a0"/>
    <w:uiPriority w:val="99"/>
    <w:unhideWhenUsed/>
    <w:qFormat/>
    <w:rsid w:val="00AF104B"/>
    <w:rPr>
      <w:color w:val="0000FF"/>
      <w:u w:val="single"/>
    </w:rPr>
  </w:style>
  <w:style w:type="character" w:customStyle="1" w:styleId="Char0">
    <w:name w:val="页眉 Char"/>
    <w:basedOn w:val="a0"/>
    <w:link w:val="a5"/>
    <w:uiPriority w:val="99"/>
    <w:rsid w:val="00AF104B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AF10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F104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AF10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F104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AF104B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10">
    <w:name w:val="列出段落1"/>
    <w:basedOn w:val="a"/>
    <w:uiPriority w:val="34"/>
    <w:qFormat/>
    <w:rsid w:val="00AF104B"/>
    <w:pPr>
      <w:ind w:firstLineChars="200" w:firstLine="420"/>
    </w:pPr>
  </w:style>
  <w:style w:type="paragraph" w:customStyle="1" w:styleId="msonormal0">
    <w:name w:val="msonormal"/>
    <w:basedOn w:val="a"/>
    <w:rsid w:val="00AF1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AF1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qFormat/>
    <w:rsid w:val="00AF104B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AF1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AF104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AF104B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AF1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AF104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AF10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AF10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AF10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AF10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AF10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AF104B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AF1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rsid w:val="00AF10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rsid w:val="00AF10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AF10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8">
    <w:name w:val="xl88"/>
    <w:basedOn w:val="a"/>
    <w:qFormat/>
    <w:rsid w:val="00AF1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AF104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0">
    <w:name w:val="xl90"/>
    <w:basedOn w:val="a"/>
    <w:qFormat/>
    <w:rsid w:val="00AF1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1">
    <w:name w:val="xl91"/>
    <w:basedOn w:val="a"/>
    <w:qFormat/>
    <w:rsid w:val="00AF10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32"/>
      <w:szCs w:val="32"/>
    </w:rPr>
  </w:style>
  <w:style w:type="paragraph" w:customStyle="1" w:styleId="xl92">
    <w:name w:val="xl92"/>
    <w:basedOn w:val="a"/>
    <w:rsid w:val="00AF10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qFormat/>
    <w:rsid w:val="00AF10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4">
    <w:name w:val="xl94"/>
    <w:basedOn w:val="a"/>
    <w:rsid w:val="00AF10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5">
    <w:name w:val="xl95"/>
    <w:basedOn w:val="a"/>
    <w:rsid w:val="00AF10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6">
    <w:name w:val="xl96"/>
    <w:basedOn w:val="a"/>
    <w:qFormat/>
    <w:rsid w:val="00AF10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AF10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qFormat/>
    <w:rsid w:val="00AF10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AF10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0">
    <w:name w:val="xl100"/>
    <w:basedOn w:val="a"/>
    <w:qFormat/>
    <w:rsid w:val="00AF10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AF10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qFormat/>
    <w:rsid w:val="00AF104B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9">
    <w:name w:val="xl69"/>
    <w:basedOn w:val="a"/>
    <w:rsid w:val="00AF104B"/>
    <w:pPr>
      <w:widowControl/>
      <w:spacing w:before="100" w:beforeAutospacing="1" w:after="100" w:afterAutospacing="1"/>
      <w:jc w:val="center"/>
      <w:textAlignment w:val="center"/>
    </w:pPr>
    <w:rPr>
      <w:rFonts w:ascii="等线" w:eastAsia="等线" w:hAnsi="等线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rsid w:val="00AF10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等线" w:eastAsia="等线" w:hAnsi="等线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AF1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g.gd/ythzwfw/tzgg/201909/9c4c72c4639a44adb6f03b3985862b0a/files/83e6fd3090ac4a489ffb7beed1ec8e85.xl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1049</Words>
  <Characters>5982</Characters>
  <Application>Microsoft Office Word</Application>
  <DocSecurity>0</DocSecurity>
  <Lines>49</Lines>
  <Paragraphs>14</Paragraphs>
  <ScaleCrop>false</ScaleCrop>
  <Company>微软中国</Company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 崇勇</dc:creator>
  <cp:lastModifiedBy>黄毅</cp:lastModifiedBy>
  <cp:revision>3</cp:revision>
  <dcterms:created xsi:type="dcterms:W3CDTF">2021-08-13T08:42:00Z</dcterms:created>
  <dcterms:modified xsi:type="dcterms:W3CDTF">2021-08-13T08:47:00Z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