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附件5</w:t>
      </w:r>
    </w:p>
    <w:p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2020年节令性食品工作时间进度表</w:t>
      </w:r>
    </w:p>
    <w:bookmarkEnd w:id="0"/>
    <w:tbl>
      <w:tblPr>
        <w:tblStyle w:val="4"/>
        <w:tblW w:w="143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2977"/>
        <w:gridCol w:w="2835"/>
        <w:gridCol w:w="2977"/>
        <w:gridCol w:w="27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工作环节</w:t>
            </w:r>
          </w:p>
        </w:tc>
        <w:tc>
          <w:tcPr>
            <w:tcW w:w="115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节前食品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粽子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月饼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元旦应节食品</w:t>
            </w:r>
          </w:p>
        </w:tc>
        <w:tc>
          <w:tcPr>
            <w:tcW w:w="2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春节应节食品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抽样（截止日期）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2020年</w:t>
            </w:r>
            <w:r>
              <w:t>5月</w:t>
            </w:r>
            <w:r>
              <w:rPr>
                <w:rFonts w:hint="eastAsia"/>
              </w:rPr>
              <w:t>28</w:t>
            </w:r>
            <w:r>
              <w:t>日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2020年9</w:t>
            </w:r>
            <w:r>
              <w:t>月</w:t>
            </w:r>
            <w:r>
              <w:rPr>
                <w:rFonts w:hint="eastAsia"/>
              </w:rPr>
              <w:t>3</w:t>
            </w:r>
            <w:r>
              <w:t>日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2020年</w:t>
            </w:r>
            <w:r>
              <w:t>12月4日</w:t>
            </w:r>
          </w:p>
        </w:tc>
        <w:tc>
          <w:tcPr>
            <w:tcW w:w="2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2021年1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检验及报送结果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2020年6</w:t>
            </w:r>
            <w:r>
              <w:t>月8日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2020年9</w:t>
            </w:r>
            <w:r>
              <w:t>月15日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2020年</w:t>
            </w:r>
            <w:r>
              <w:t>12月16日</w:t>
            </w:r>
          </w:p>
        </w:tc>
        <w:tc>
          <w:tcPr>
            <w:tcW w:w="2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202</w:t>
            </w:r>
            <w:r>
              <w:rPr>
                <w:rFonts w:hint="eastAsia"/>
              </w:rPr>
              <w:t>1</w:t>
            </w:r>
            <w:r>
              <w:t>年1月26日</w:t>
            </w:r>
          </w:p>
        </w:tc>
      </w:tr>
    </w:tbl>
    <w:p/>
    <w:sectPr>
      <w:pgSz w:w="16838" w:h="11906" w:orient="landscape"/>
      <w:pgMar w:top="1588" w:right="2098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10791"/>
    <w:rsid w:val="5D61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ascii="仿宋" w:hAnsi="仿宋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 w:val="0"/>
      <w:spacing w:before="100" w:beforeAutospacing="1" w:after="100" w:afterAutospacing="1" w:line="240" w:lineRule="auto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2020-03-22T07:47:00Z</dcterms:created>
  <dc:creator>SWFDA</dc:creator>
  <cp:lastModifiedBy>SWFDA</cp:lastModifiedBy>
  <dcterms:modified xsi:type="dcterms:W3CDTF">2020-03-22T07:47:34Z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